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1F" w:rsidRDefault="0063411F" w:rsidP="00BF205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Задание 22</w:t>
      </w:r>
    </w:p>
    <w:p w:rsidR="0063411F" w:rsidRDefault="0063411F" w:rsidP="00BF205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Вариант 6</w:t>
      </w:r>
      <w:bookmarkStart w:id="0" w:name="_GoBack"/>
      <w:bookmarkEnd w:id="0"/>
    </w:p>
    <w:p w:rsidR="0063411F" w:rsidRDefault="0063411F" w:rsidP="00BF2059">
      <w:pPr>
        <w:rPr>
          <w:b/>
        </w:rPr>
      </w:pPr>
    </w:p>
    <w:p w:rsidR="0063411F" w:rsidRDefault="0063411F" w:rsidP="00BF2059">
      <w:pPr>
        <w:rPr>
          <w:b/>
        </w:rPr>
      </w:pPr>
    </w:p>
    <w:p w:rsidR="00BF2059" w:rsidRDefault="00BF2059" w:rsidP="00BF2059">
      <w:r>
        <w:rPr>
          <w:b/>
        </w:rPr>
        <w:t>26</w:t>
      </w:r>
      <w:r w:rsidRPr="00856B65">
        <w:rPr>
          <w:b/>
        </w:rPr>
        <w:t>.</w:t>
      </w:r>
      <w:r>
        <w:t xml:space="preserve"> </w:t>
      </w:r>
      <w:r w:rsidRPr="0030700F"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t xml:space="preserve">ую позицию из второго столбца.      </w:t>
      </w:r>
    </w:p>
    <w:p w:rsidR="00BF2059" w:rsidRDefault="00BF2059" w:rsidP="00BF2059">
      <w:pPr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38"/>
        <w:gridCol w:w="2567"/>
      </w:tblGrid>
      <w:tr w:rsidR="00BF2059" w:rsidRPr="0030700F" w:rsidTr="009A3B65">
        <w:tc>
          <w:tcPr>
            <w:tcW w:w="7338" w:type="dxa"/>
          </w:tcPr>
          <w:p w:rsidR="00BF2059" w:rsidRPr="0030700F" w:rsidRDefault="00BF2059" w:rsidP="009A3B65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567" w:type="dxa"/>
          </w:tcPr>
          <w:p w:rsidR="00BF2059" w:rsidRPr="0030700F" w:rsidRDefault="00BF2059" w:rsidP="009A3B65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BF2059" w:rsidRPr="00645A4B" w:rsidTr="009A3B65">
        <w:tc>
          <w:tcPr>
            <w:tcW w:w="7338" w:type="dxa"/>
          </w:tcPr>
          <w:p w:rsidR="00BF2059" w:rsidRPr="004B72D7" w:rsidRDefault="00BF2059" w:rsidP="009A3B65">
            <w:pPr>
              <w:rPr>
                <w:color w:val="000000"/>
                <w:shd w:val="clear" w:color="auto" w:fill="FFFFFF"/>
              </w:rPr>
            </w:pPr>
            <w:r w:rsidRPr="004B72D7">
              <w:t xml:space="preserve">А) </w:t>
            </w:r>
            <w:r w:rsidRPr="004B72D7">
              <w:rPr>
                <w:color w:val="000000"/>
                <w:shd w:val="clear" w:color="auto" w:fill="FFFFFF"/>
              </w:rPr>
              <w:t>Вечер. Взморье. Вздохи ветра.</w:t>
            </w:r>
            <w:r w:rsidRPr="004B72D7">
              <w:rPr>
                <w:color w:val="000000"/>
              </w:rPr>
              <w:br/>
            </w:r>
            <w:r w:rsidRPr="004B72D7">
              <w:rPr>
                <w:color w:val="000000"/>
                <w:shd w:val="clear" w:color="auto" w:fill="FFFFFF"/>
              </w:rPr>
              <w:t>Величавый возглас волн (К. Бальмонт).</w:t>
            </w:r>
          </w:p>
          <w:p w:rsidR="00BF2059" w:rsidRPr="004B72D7" w:rsidRDefault="00BF2059" w:rsidP="009A3B65">
            <w:pPr>
              <w:rPr>
                <w:color w:val="000000"/>
                <w:shd w:val="clear" w:color="auto" w:fill="FFFFFF"/>
              </w:rPr>
            </w:pPr>
            <w:r w:rsidRPr="004B72D7">
              <w:rPr>
                <w:color w:val="000000"/>
                <w:shd w:val="clear" w:color="auto" w:fill="FFFFFF"/>
              </w:rPr>
              <w:t>Б) Празднует смородина</w:t>
            </w:r>
            <w:r w:rsidRPr="004B72D7">
              <w:rPr>
                <w:color w:val="000000"/>
                <w:shd w:val="clear" w:color="auto" w:fill="FFFFFF"/>
              </w:rPr>
              <w:br/>
              <w:t>Лета рождество (М. Цветаева).</w:t>
            </w:r>
          </w:p>
          <w:p w:rsidR="00BF2059" w:rsidRPr="004B72D7" w:rsidRDefault="00BF2059" w:rsidP="009A3B65">
            <w:r w:rsidRPr="004B72D7">
              <w:t>В) Подтвердите ж, гости</w:t>
            </w:r>
          </w:p>
          <w:p w:rsidR="00BF2059" w:rsidRPr="004B72D7" w:rsidRDefault="00BF2059" w:rsidP="009A3B65">
            <w:r w:rsidRPr="004B72D7">
              <w:t>Чешские, все вместе:</w:t>
            </w:r>
          </w:p>
          <w:p w:rsidR="00BF2059" w:rsidRPr="004B72D7" w:rsidRDefault="00BF2059" w:rsidP="009A3B65">
            <w:r w:rsidRPr="004B72D7">
              <w:t>Сеялось — всей горстью,</w:t>
            </w:r>
          </w:p>
          <w:p w:rsidR="00BF2059" w:rsidRDefault="00BF2059" w:rsidP="009A3B65">
            <w:r w:rsidRPr="004B72D7">
              <w:t>Строилось — всей честью (М. Цветаева)</w:t>
            </w:r>
            <w:r>
              <w:t>.</w:t>
            </w:r>
          </w:p>
          <w:p w:rsidR="00BF2059" w:rsidRPr="003D05A4" w:rsidRDefault="00BF2059" w:rsidP="009A3B65">
            <w:r>
              <w:t xml:space="preserve">Г) </w:t>
            </w:r>
            <w:r w:rsidRPr="003D05A4">
              <w:t>Гадюка заползла на солнечный пенёк,</w:t>
            </w:r>
          </w:p>
          <w:p w:rsidR="00BF2059" w:rsidRPr="003D05A4" w:rsidRDefault="00BF2059" w:rsidP="009A3B65">
            <w:r w:rsidRPr="003D05A4">
              <w:t xml:space="preserve">Где разлеглась, </w:t>
            </w:r>
            <w:proofErr w:type="gramStart"/>
            <w:r w:rsidRPr="003D05A4">
              <w:t>своё</w:t>
            </w:r>
            <w:proofErr w:type="gramEnd"/>
            <w:r w:rsidRPr="003D05A4">
              <w:t xml:space="preserve"> расправив тело.</w:t>
            </w:r>
          </w:p>
          <w:p w:rsidR="00BF2059" w:rsidRPr="003D05A4" w:rsidRDefault="00BF2059" w:rsidP="009A3B65">
            <w:r w:rsidRPr="003D05A4">
              <w:t xml:space="preserve">К ней несмышлёный подбежал Щенок – </w:t>
            </w:r>
          </w:p>
          <w:p w:rsidR="00BF2059" w:rsidRPr="003D05A4" w:rsidRDefault="00BF2059" w:rsidP="009A3B65">
            <w:r>
              <w:t>Общался он не с теми то и дело (С. Михалков).</w:t>
            </w:r>
          </w:p>
          <w:p w:rsidR="00BF2059" w:rsidRPr="00645A4B" w:rsidRDefault="00BF2059" w:rsidP="009A3B65">
            <w:r>
              <w:t xml:space="preserve">Д) </w:t>
            </w:r>
            <w:r w:rsidRPr="00E90336">
              <w:rPr>
                <w:szCs w:val="21"/>
              </w:rPr>
              <w:t>О! Как лег</w:t>
            </w:r>
            <w:r w:rsidRPr="00E90336">
              <w:rPr>
                <w:szCs w:val="21"/>
              </w:rPr>
              <w:softHyphen/>
              <w:t>ко! Как грудь свободно дышит!</w:t>
            </w:r>
            <w:r>
              <w:rPr>
                <w:szCs w:val="21"/>
              </w:rPr>
              <w:t xml:space="preserve"> (А. Майков)</w:t>
            </w:r>
          </w:p>
        </w:tc>
        <w:tc>
          <w:tcPr>
            <w:tcW w:w="2567" w:type="dxa"/>
          </w:tcPr>
          <w:p w:rsidR="00BF2059" w:rsidRDefault="00BF2059" w:rsidP="009A3B65">
            <w:r>
              <w:t>1) синтаксический параллелизм</w:t>
            </w:r>
          </w:p>
          <w:p w:rsidR="00BF2059" w:rsidRDefault="00BF2059" w:rsidP="009A3B65">
            <w:r>
              <w:t>2) риторическое восклицание</w:t>
            </w:r>
          </w:p>
          <w:p w:rsidR="00BF2059" w:rsidRPr="00645A4B" w:rsidRDefault="00BF2059" w:rsidP="009A3B65">
            <w:r w:rsidRPr="00645A4B">
              <w:t>3) сравнение</w:t>
            </w:r>
          </w:p>
          <w:p w:rsidR="00BF2059" w:rsidRPr="00645A4B" w:rsidRDefault="00BF2059" w:rsidP="009A3B65">
            <w:r>
              <w:t>4) метафора</w:t>
            </w:r>
          </w:p>
          <w:p w:rsidR="00BF2059" w:rsidRDefault="00BF2059" w:rsidP="009A3B65">
            <w:r>
              <w:t>5) олицетворение</w:t>
            </w:r>
          </w:p>
          <w:p w:rsidR="00BF2059" w:rsidRPr="00645A4B" w:rsidRDefault="00BF2059" w:rsidP="009A3B65">
            <w:r>
              <w:t>6) фразеологизм</w:t>
            </w:r>
          </w:p>
          <w:p w:rsidR="00BF2059" w:rsidRDefault="00BF2059" w:rsidP="009A3B65">
            <w:r w:rsidRPr="00645A4B">
              <w:t xml:space="preserve">7) </w:t>
            </w:r>
            <w:r>
              <w:t>эпитеты</w:t>
            </w:r>
            <w:r w:rsidRPr="007F1A93">
              <w:t xml:space="preserve"> </w:t>
            </w:r>
          </w:p>
          <w:p w:rsidR="00BF2059" w:rsidRDefault="00BF2059" w:rsidP="009A3B65">
            <w:r>
              <w:t>8) парцелляция</w:t>
            </w:r>
          </w:p>
          <w:p w:rsidR="00BF2059" w:rsidRPr="00645A4B" w:rsidRDefault="00BF2059" w:rsidP="009A3B65">
            <w:r>
              <w:t>9) назывные предложения</w:t>
            </w:r>
          </w:p>
        </w:tc>
      </w:tr>
    </w:tbl>
    <w:p w:rsidR="00BF2059" w:rsidRDefault="00BF2059" w:rsidP="00BF2059"/>
    <w:p w:rsidR="00BF2059" w:rsidRDefault="00BF2059" w:rsidP="00BF2059">
      <w:r>
        <w:rPr>
          <w:b/>
        </w:rPr>
        <w:t>27</w:t>
      </w:r>
      <w:r w:rsidRPr="00856B65">
        <w:rPr>
          <w:b/>
        </w:rPr>
        <w:t>.</w:t>
      </w:r>
      <w:r>
        <w:t xml:space="preserve"> </w:t>
      </w:r>
      <w:r w:rsidRPr="0030700F">
        <w:t xml:space="preserve">Установите соответствие между предложениями и названиями </w:t>
      </w:r>
      <w:proofErr w:type="gramStart"/>
      <w:r w:rsidRPr="0030700F">
        <w:t>изобразительно-выразительных</w:t>
      </w:r>
      <w:proofErr w:type="gramEnd"/>
    </w:p>
    <w:p w:rsidR="00BF2059" w:rsidRDefault="00BF2059" w:rsidP="00BF2059">
      <w:r w:rsidRPr="0030700F">
        <w:t>средств языка, которые употреблены в них: к каждой позиции первого столбца подберите соответствующ</w:t>
      </w:r>
      <w:r>
        <w:t xml:space="preserve">ую позицию из второго столбца.   </w:t>
      </w:r>
    </w:p>
    <w:p w:rsidR="00BF2059" w:rsidRDefault="00BF2059" w:rsidP="00BF2059">
      <w:pPr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38"/>
        <w:gridCol w:w="2567"/>
      </w:tblGrid>
      <w:tr w:rsidR="00BF2059" w:rsidRPr="0030700F" w:rsidTr="009A3B65">
        <w:tc>
          <w:tcPr>
            <w:tcW w:w="7338" w:type="dxa"/>
          </w:tcPr>
          <w:p w:rsidR="00BF2059" w:rsidRPr="0030700F" w:rsidRDefault="00BF2059" w:rsidP="009A3B65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567" w:type="dxa"/>
          </w:tcPr>
          <w:p w:rsidR="00BF2059" w:rsidRPr="0030700F" w:rsidRDefault="00BF2059" w:rsidP="009A3B65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BF2059" w:rsidRPr="00645A4B" w:rsidTr="009A3B65">
        <w:tc>
          <w:tcPr>
            <w:tcW w:w="7338" w:type="dxa"/>
          </w:tcPr>
          <w:p w:rsidR="00BF2059" w:rsidRPr="004B72D7" w:rsidRDefault="00BF2059" w:rsidP="00BF2059">
            <w:r w:rsidRPr="00645A4B">
              <w:t>А</w:t>
            </w:r>
            <w:r w:rsidRPr="004B72D7">
              <w:t xml:space="preserve">) </w:t>
            </w:r>
            <w:r w:rsidRPr="00BF2059">
              <w:t>Золотой метелью</w:t>
            </w:r>
            <w:proofErr w:type="gramStart"/>
            <w:r w:rsidRPr="00BF2059">
              <w:br/>
              <w:t>М</w:t>
            </w:r>
            <w:proofErr w:type="gramEnd"/>
            <w:r w:rsidRPr="00BF2059">
              <w:t>чится желтый лист;</w:t>
            </w:r>
            <w:r w:rsidRPr="00BF2059">
              <w:br/>
              <w:t>Жалобной свирелью</w:t>
            </w:r>
            <w:r w:rsidRPr="00BF2059">
              <w:br/>
              <w:t xml:space="preserve">Слышен ветра свист…  </w:t>
            </w:r>
            <w:r>
              <w:t>(</w:t>
            </w:r>
            <w:r w:rsidRPr="00BF2059">
              <w:t>Ф. Глинка</w:t>
            </w:r>
            <w:r>
              <w:t>)</w:t>
            </w:r>
            <w:r>
              <w:rPr>
                <w:rFonts w:asciiTheme="minorHAnsi" w:hAnsiTheme="minorHAnsi"/>
                <w:color w:val="333333"/>
                <w:sz w:val="27"/>
                <w:szCs w:val="27"/>
                <w:shd w:val="clear" w:color="auto" w:fill="FFFFFF"/>
              </w:rPr>
              <w:t xml:space="preserve">                 </w:t>
            </w:r>
          </w:p>
          <w:p w:rsidR="00BF2059" w:rsidRPr="004B72D7" w:rsidRDefault="00BF2059" w:rsidP="009A3B65">
            <w:r>
              <w:t xml:space="preserve">Б) </w:t>
            </w:r>
            <w:r w:rsidRPr="004B72D7">
              <w:t>Лес мой, прощай!</w:t>
            </w:r>
          </w:p>
          <w:p w:rsidR="00BF2059" w:rsidRPr="004B72D7" w:rsidRDefault="00BF2059" w:rsidP="009A3B65">
            <w:r w:rsidRPr="004B72D7">
              <w:t>Век мой, прощай!</w:t>
            </w:r>
          </w:p>
          <w:p w:rsidR="00BF2059" w:rsidRPr="004B72D7" w:rsidRDefault="00BF2059" w:rsidP="009A3B65">
            <w:r w:rsidRPr="004B72D7">
              <w:t>Край мой, прощай!</w:t>
            </w:r>
          </w:p>
          <w:p w:rsidR="00BF2059" w:rsidRDefault="00BF2059" w:rsidP="009A3B65">
            <w:r w:rsidRPr="004B72D7">
              <w:t>Мой — этот край!   (М. Цветаева)</w:t>
            </w:r>
          </w:p>
          <w:p w:rsidR="00BF2059" w:rsidRPr="00774394" w:rsidRDefault="00BF2059" w:rsidP="009A3B65">
            <w:r>
              <w:t xml:space="preserve">В) </w:t>
            </w:r>
            <w:r w:rsidRPr="00774394">
              <w:t>Брали — скоро и брали — щедро:</w:t>
            </w:r>
          </w:p>
          <w:p w:rsidR="00BF2059" w:rsidRPr="00774394" w:rsidRDefault="00BF2059" w:rsidP="009A3B65">
            <w:r w:rsidRPr="00774394">
              <w:t>Взяли горы и взяли недра,</w:t>
            </w:r>
          </w:p>
          <w:p w:rsidR="00BF2059" w:rsidRPr="00774394" w:rsidRDefault="00BF2059" w:rsidP="009A3B65">
            <w:r w:rsidRPr="00774394">
              <w:t>Взяли уголь и взяли сталь,</w:t>
            </w:r>
          </w:p>
          <w:p w:rsidR="00BF2059" w:rsidRDefault="00BF2059" w:rsidP="009A3B65">
            <w:r w:rsidRPr="00774394">
              <w:t>И свинец у нас, и хрусталь</w:t>
            </w:r>
            <w:r>
              <w:t xml:space="preserve"> (М. Цветаева).</w:t>
            </w:r>
          </w:p>
          <w:p w:rsidR="00BF2059" w:rsidRPr="00774394" w:rsidRDefault="00BF2059" w:rsidP="009A3B65">
            <w:r>
              <w:t>Г)</w:t>
            </w:r>
            <w:r w:rsidRPr="001D6693">
              <w:t xml:space="preserve"> </w:t>
            </w:r>
            <w:r w:rsidRPr="00774394">
              <w:t xml:space="preserve">Лунный серп ушел за гору </w:t>
            </w:r>
          </w:p>
          <w:p w:rsidR="00BF2059" w:rsidRDefault="00BF2059" w:rsidP="009A3B65">
            <w:r w:rsidRPr="00774394">
              <w:t>И глядит из-за нее (К. Бальмонт).</w:t>
            </w:r>
          </w:p>
          <w:p w:rsidR="00BF2059" w:rsidRPr="001D6693" w:rsidRDefault="00BF2059" w:rsidP="009A3B65">
            <w:r>
              <w:t>Д)</w:t>
            </w:r>
            <w:r w:rsidRPr="001D6693">
              <w:t xml:space="preserve"> Не напрасно дули ветры,</w:t>
            </w:r>
          </w:p>
          <w:p w:rsidR="00BF2059" w:rsidRPr="00645A4B" w:rsidRDefault="00BF2059" w:rsidP="009A3B65">
            <w:r w:rsidRPr="001D6693">
              <w:t>Не напрасно шла г</w:t>
            </w:r>
            <w:r>
              <w:t>роза</w:t>
            </w:r>
            <w:r w:rsidRPr="001D6693">
              <w:t xml:space="preserve"> (</w:t>
            </w:r>
            <w:proofErr w:type="spellStart"/>
            <w:r w:rsidRPr="001D6693">
              <w:t>С.Есенин</w:t>
            </w:r>
            <w:proofErr w:type="spellEnd"/>
            <w:r w:rsidRPr="001D6693">
              <w:t>)</w:t>
            </w:r>
            <w:r>
              <w:t>.</w:t>
            </w:r>
          </w:p>
        </w:tc>
        <w:tc>
          <w:tcPr>
            <w:tcW w:w="2567" w:type="dxa"/>
          </w:tcPr>
          <w:p w:rsidR="00BF2059" w:rsidRDefault="00BF2059" w:rsidP="009A3B65">
            <w:r>
              <w:t>1) анафора</w:t>
            </w:r>
          </w:p>
          <w:p w:rsidR="00BF2059" w:rsidRDefault="00BF2059" w:rsidP="009A3B65">
            <w:r>
              <w:t>2) риторическое обращение</w:t>
            </w:r>
          </w:p>
          <w:p w:rsidR="00BF2059" w:rsidRPr="00645A4B" w:rsidRDefault="00BF2059" w:rsidP="009A3B65">
            <w:r w:rsidRPr="00645A4B">
              <w:t>3) сравнение</w:t>
            </w:r>
          </w:p>
          <w:p w:rsidR="00BF2059" w:rsidRPr="00645A4B" w:rsidRDefault="00BF2059" w:rsidP="009A3B65">
            <w:r>
              <w:t>4) метафора</w:t>
            </w:r>
          </w:p>
          <w:p w:rsidR="00BF2059" w:rsidRDefault="00BF2059" w:rsidP="009A3B65">
            <w:r>
              <w:t>5) многосоюзие</w:t>
            </w:r>
          </w:p>
          <w:p w:rsidR="00BF2059" w:rsidRPr="00645A4B" w:rsidRDefault="00BF2059" w:rsidP="009A3B65">
            <w:r>
              <w:t>6) лексический повтор</w:t>
            </w:r>
          </w:p>
          <w:p w:rsidR="00BF2059" w:rsidRDefault="00BF2059" w:rsidP="009A3B65">
            <w:r w:rsidRPr="00645A4B">
              <w:t xml:space="preserve">7) </w:t>
            </w:r>
            <w:r>
              <w:t>эпитеты</w:t>
            </w:r>
            <w:r w:rsidRPr="007F1A93">
              <w:t xml:space="preserve"> </w:t>
            </w:r>
          </w:p>
          <w:p w:rsidR="00BF2059" w:rsidRDefault="00BF2059" w:rsidP="009A3B65">
            <w:r>
              <w:t>8) парцелляция</w:t>
            </w:r>
          </w:p>
          <w:p w:rsidR="00BF2059" w:rsidRPr="00645A4B" w:rsidRDefault="00BF2059" w:rsidP="00BF2059">
            <w:r>
              <w:t>9) сравнение</w:t>
            </w:r>
          </w:p>
        </w:tc>
      </w:tr>
    </w:tbl>
    <w:p w:rsidR="00BF2059" w:rsidRPr="0034782A" w:rsidRDefault="00BF2059" w:rsidP="00BF2059"/>
    <w:p w:rsidR="00BF2059" w:rsidRDefault="00BF2059" w:rsidP="00BF2059"/>
    <w:p w:rsidR="00BF2059" w:rsidRDefault="00BF2059" w:rsidP="00BF2059">
      <w:r>
        <w:rPr>
          <w:b/>
        </w:rPr>
        <w:t>28</w:t>
      </w:r>
      <w:r w:rsidRPr="00856B65">
        <w:rPr>
          <w:b/>
        </w:rPr>
        <w:t>.</w:t>
      </w:r>
      <w:r>
        <w:t xml:space="preserve"> </w:t>
      </w:r>
      <w:r w:rsidRPr="0030700F">
        <w:t xml:space="preserve">Установите соответствие между предложениями и названиями </w:t>
      </w:r>
      <w:proofErr w:type="gramStart"/>
      <w:r w:rsidRPr="0030700F">
        <w:t>изобразительно-выразительных</w:t>
      </w:r>
      <w:proofErr w:type="gramEnd"/>
    </w:p>
    <w:p w:rsidR="00BF2059" w:rsidRDefault="00BF2059" w:rsidP="00BF2059">
      <w:r w:rsidRPr="0030700F">
        <w:t>средств языка, которые употреблены в них: к каждой позиции первого столбца подберите соответствующ</w:t>
      </w:r>
      <w:r>
        <w:t xml:space="preserve">ую позицию из второго столбца.     </w:t>
      </w:r>
    </w:p>
    <w:p w:rsidR="00BF2059" w:rsidRDefault="00BF2059" w:rsidP="00BF2059">
      <w:pPr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38"/>
        <w:gridCol w:w="2567"/>
      </w:tblGrid>
      <w:tr w:rsidR="00BF2059" w:rsidRPr="0030700F" w:rsidTr="009A3B65">
        <w:tc>
          <w:tcPr>
            <w:tcW w:w="7338" w:type="dxa"/>
          </w:tcPr>
          <w:p w:rsidR="00BF2059" w:rsidRPr="0030700F" w:rsidRDefault="00BF2059" w:rsidP="009A3B65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567" w:type="dxa"/>
          </w:tcPr>
          <w:p w:rsidR="00BF2059" w:rsidRPr="0030700F" w:rsidRDefault="00BF2059" w:rsidP="009A3B65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BF2059" w:rsidRPr="00D54EC8" w:rsidTr="009A3B65">
        <w:tc>
          <w:tcPr>
            <w:tcW w:w="7338" w:type="dxa"/>
          </w:tcPr>
          <w:p w:rsidR="00BF2059" w:rsidRPr="00D54EC8" w:rsidRDefault="00BF2059" w:rsidP="009A3B65">
            <w:r w:rsidRPr="00645A4B">
              <w:t xml:space="preserve">А) </w:t>
            </w:r>
            <w:r w:rsidRPr="00D54EC8">
              <w:t>Выст</w:t>
            </w:r>
            <w:r w:rsidRPr="00D533BB">
              <w:rPr>
                <w:u w:val="single"/>
              </w:rPr>
              <w:t>р</w:t>
            </w:r>
            <w:r w:rsidRPr="00D54EC8">
              <w:t>ела т</w:t>
            </w:r>
            <w:r w:rsidRPr="00D533BB">
              <w:rPr>
                <w:u w:val="single"/>
              </w:rPr>
              <w:t>р</w:t>
            </w:r>
            <w:r w:rsidRPr="00D54EC8">
              <w:t>еск.</w:t>
            </w:r>
          </w:p>
          <w:p w:rsidR="00BF2059" w:rsidRPr="00D54EC8" w:rsidRDefault="00BF2059" w:rsidP="009A3B65">
            <w:r w:rsidRPr="00D54EC8">
              <w:t>Т</w:t>
            </w:r>
            <w:r w:rsidRPr="00D533BB">
              <w:rPr>
                <w:u w:val="single"/>
              </w:rPr>
              <w:t>р</w:t>
            </w:r>
            <w:r w:rsidRPr="00D54EC8">
              <w:t>еснул — весь лес!</w:t>
            </w:r>
          </w:p>
          <w:p w:rsidR="00BF2059" w:rsidRPr="00D54EC8" w:rsidRDefault="00BF2059" w:rsidP="009A3B65">
            <w:r w:rsidRPr="00D54EC8">
              <w:lastRenderedPageBreak/>
              <w:t xml:space="preserve">Лес: </w:t>
            </w:r>
            <w:proofErr w:type="spellStart"/>
            <w:r w:rsidRPr="00D533BB">
              <w:rPr>
                <w:u w:val="single"/>
              </w:rPr>
              <w:t>р</w:t>
            </w:r>
            <w:r w:rsidRPr="00D54EC8">
              <w:t>укоплеск</w:t>
            </w:r>
            <w:proofErr w:type="spellEnd"/>
            <w:r w:rsidRPr="00D54EC8">
              <w:t>!</w:t>
            </w:r>
          </w:p>
          <w:p w:rsidR="00BF2059" w:rsidRDefault="00BF2059" w:rsidP="009A3B65">
            <w:r w:rsidRPr="00D54EC8">
              <w:t xml:space="preserve">Весь — </w:t>
            </w:r>
            <w:proofErr w:type="spellStart"/>
            <w:r w:rsidRPr="00D533BB">
              <w:rPr>
                <w:u w:val="single"/>
              </w:rPr>
              <w:t>р</w:t>
            </w:r>
            <w:r w:rsidRPr="00D54EC8">
              <w:t>укоплеск</w:t>
            </w:r>
            <w:proofErr w:type="spellEnd"/>
            <w:r w:rsidRPr="00D54EC8">
              <w:t>!</w:t>
            </w:r>
            <w:r>
              <w:t xml:space="preserve">   (М. Цветаева)</w:t>
            </w:r>
          </w:p>
          <w:p w:rsidR="00BF2059" w:rsidRPr="00D54EC8" w:rsidRDefault="00BF2059" w:rsidP="009A3B65">
            <w:r>
              <w:t xml:space="preserve">Б) </w:t>
            </w:r>
            <w:r w:rsidRPr="00D54EC8">
              <w:t>Целый лес ему рукоплещет!</w:t>
            </w:r>
          </w:p>
          <w:p w:rsidR="00BF2059" w:rsidRPr="00D54EC8" w:rsidRDefault="00BF2059" w:rsidP="009A3B65">
            <w:r w:rsidRPr="00D54EC8">
              <w:t>Кленом, сосной,</w:t>
            </w:r>
          </w:p>
          <w:p w:rsidR="00BF2059" w:rsidRPr="00D54EC8" w:rsidRDefault="00BF2059" w:rsidP="009A3B65">
            <w:r w:rsidRPr="00D54EC8">
              <w:t>Хвоей, листвой,</w:t>
            </w:r>
          </w:p>
          <w:p w:rsidR="00BF2059" w:rsidRDefault="00BF2059" w:rsidP="009A3B65">
            <w:r w:rsidRPr="00D54EC8">
              <w:t>Чащей лесной… (М. Цветаева)</w:t>
            </w:r>
          </w:p>
          <w:p w:rsidR="00BF2059" w:rsidRPr="007F2BCF" w:rsidRDefault="00BF2059" w:rsidP="009A3B65">
            <w:r>
              <w:t xml:space="preserve">В) </w:t>
            </w:r>
            <w:r w:rsidRPr="007F2BCF">
              <w:t xml:space="preserve">На мгновение </w:t>
            </w:r>
            <w:proofErr w:type="gramStart"/>
            <w:r w:rsidRPr="007F2BCF">
              <w:t>алы</w:t>
            </w:r>
            <w:proofErr w:type="gramEnd"/>
            <w:r w:rsidRPr="007F2BCF">
              <w:t xml:space="preserve">, </w:t>
            </w:r>
          </w:p>
          <w:p w:rsidR="00BF2059" w:rsidRPr="007F2BCF" w:rsidRDefault="00BF2059" w:rsidP="009A3B65">
            <w:r w:rsidRPr="007F2BCF">
              <w:t xml:space="preserve">Целый час розовея, </w:t>
            </w:r>
          </w:p>
          <w:p w:rsidR="00BF2059" w:rsidRPr="007F2BCF" w:rsidRDefault="00BF2059" w:rsidP="009A3B65">
            <w:r w:rsidRPr="007F2BCF">
              <w:t xml:space="preserve">Просыпаются скалы, </w:t>
            </w:r>
          </w:p>
          <w:p w:rsidR="00BF2059" w:rsidRDefault="00BF2059" w:rsidP="009A3B65">
            <w:r w:rsidRPr="007F2BCF">
              <w:t>Неохотно серея</w:t>
            </w:r>
            <w:r>
              <w:t xml:space="preserve"> (</w:t>
            </w:r>
            <w:r w:rsidRPr="007F2BCF">
              <w:t>К. Бальмонт)</w:t>
            </w:r>
            <w:r>
              <w:t>.</w:t>
            </w:r>
          </w:p>
          <w:p w:rsidR="00BF2059" w:rsidRPr="007F2BCF" w:rsidRDefault="00BF2059" w:rsidP="009A3B65">
            <w:r>
              <w:t xml:space="preserve">Г) </w:t>
            </w:r>
            <w:r w:rsidRPr="007F2BCF">
              <w:t xml:space="preserve">Вековые изломы </w:t>
            </w:r>
          </w:p>
          <w:p w:rsidR="00BF2059" w:rsidRPr="007F2BCF" w:rsidRDefault="00BF2059" w:rsidP="009A3B65">
            <w:proofErr w:type="spellStart"/>
            <w:r w:rsidRPr="007F2BCF">
              <w:t>Нависающе</w:t>
            </w:r>
            <w:proofErr w:type="spellEnd"/>
            <w:r w:rsidRPr="007F2BCF">
              <w:t xml:space="preserve">-косны. </w:t>
            </w:r>
          </w:p>
          <w:p w:rsidR="00BF2059" w:rsidRPr="007F2BCF" w:rsidRDefault="00BF2059" w:rsidP="009A3B65">
            <w:r w:rsidRPr="007F2BCF">
              <w:t xml:space="preserve">Здесь для зверя хоромы, </w:t>
            </w:r>
          </w:p>
          <w:p w:rsidR="00BF2059" w:rsidRDefault="00BF2059" w:rsidP="009A3B65">
            <w:r w:rsidRPr="007F2BCF">
              <w:t>Здесь высокие сосны (К. Бальмонт)</w:t>
            </w:r>
            <w:r>
              <w:t>.</w:t>
            </w:r>
          </w:p>
          <w:p w:rsidR="00BF2059" w:rsidRPr="00B24B14" w:rsidRDefault="00BF2059" w:rsidP="009A3B65">
            <w:r>
              <w:t xml:space="preserve">Д) </w:t>
            </w:r>
            <w:r w:rsidRPr="00B24B14">
              <w:t xml:space="preserve">Лисицы, и волки, </w:t>
            </w:r>
          </w:p>
          <w:p w:rsidR="00BF2059" w:rsidRPr="00B24B14" w:rsidRDefault="00BF2059" w:rsidP="009A3B65">
            <w:r w:rsidRPr="00B24B14">
              <w:t>И лось, и медведи,</w:t>
            </w:r>
          </w:p>
          <w:p w:rsidR="00BF2059" w:rsidRPr="00B24B14" w:rsidRDefault="00BF2059" w:rsidP="009A3B65">
            <w:r w:rsidRPr="00B24B14">
              <w:t xml:space="preserve"> И звонкие пчелки – </w:t>
            </w:r>
          </w:p>
          <w:p w:rsidR="00BF2059" w:rsidRPr="00645A4B" w:rsidRDefault="00BF2059" w:rsidP="009A3B65">
            <w:r w:rsidRPr="00B24B14">
              <w:t>Все в ласковом бреде. (К. Бальмонт)</w:t>
            </w:r>
          </w:p>
        </w:tc>
        <w:tc>
          <w:tcPr>
            <w:tcW w:w="2567" w:type="dxa"/>
          </w:tcPr>
          <w:p w:rsidR="00BF2059" w:rsidRDefault="00BF2059" w:rsidP="009A3B65">
            <w:r>
              <w:lastRenderedPageBreak/>
              <w:t>1) многосоюзие</w:t>
            </w:r>
          </w:p>
          <w:p w:rsidR="00BF2059" w:rsidRDefault="00BF2059" w:rsidP="009A3B65">
            <w:r>
              <w:t>2) олицетворение</w:t>
            </w:r>
          </w:p>
          <w:p w:rsidR="00BF2059" w:rsidRPr="00645A4B" w:rsidRDefault="00BF2059" w:rsidP="009A3B65">
            <w:r w:rsidRPr="00645A4B">
              <w:lastRenderedPageBreak/>
              <w:t>3) сравнение</w:t>
            </w:r>
          </w:p>
          <w:p w:rsidR="00BF2059" w:rsidRPr="00645A4B" w:rsidRDefault="00BF2059" w:rsidP="009A3B65">
            <w:r>
              <w:t>4) аллитерация</w:t>
            </w:r>
          </w:p>
          <w:p w:rsidR="00BF2059" w:rsidRDefault="00BF2059" w:rsidP="009A3B65">
            <w:r>
              <w:t>5) метафора</w:t>
            </w:r>
          </w:p>
          <w:p w:rsidR="00BF2059" w:rsidRPr="00645A4B" w:rsidRDefault="00BF2059" w:rsidP="009A3B65">
            <w:r>
              <w:t>6) анафора</w:t>
            </w:r>
          </w:p>
          <w:p w:rsidR="00BF2059" w:rsidRDefault="00BF2059" w:rsidP="009A3B65">
            <w:r w:rsidRPr="00645A4B">
              <w:t xml:space="preserve">7) </w:t>
            </w:r>
            <w:r>
              <w:t>эпитеты</w:t>
            </w:r>
            <w:r w:rsidRPr="007F1A93">
              <w:t xml:space="preserve"> </w:t>
            </w:r>
          </w:p>
          <w:p w:rsidR="00BF2059" w:rsidRDefault="00BF2059" w:rsidP="009A3B65">
            <w:r>
              <w:t>8) парцелляция</w:t>
            </w:r>
          </w:p>
          <w:p w:rsidR="00BF2059" w:rsidRPr="00645A4B" w:rsidRDefault="00BF2059" w:rsidP="009A3B65">
            <w:r>
              <w:t>9) неполные предложения</w:t>
            </w:r>
          </w:p>
        </w:tc>
      </w:tr>
    </w:tbl>
    <w:p w:rsidR="00BF2059" w:rsidRDefault="00BF2059" w:rsidP="00BF2059"/>
    <w:p w:rsidR="00BF2059" w:rsidRDefault="00BF2059" w:rsidP="00BF2059"/>
    <w:p w:rsidR="00BF2059" w:rsidRDefault="00BF2059" w:rsidP="00BF2059">
      <w:r>
        <w:rPr>
          <w:b/>
        </w:rPr>
        <w:t>29</w:t>
      </w:r>
      <w:r w:rsidRPr="00856B65">
        <w:rPr>
          <w:b/>
        </w:rPr>
        <w:t>.</w:t>
      </w:r>
      <w:r>
        <w:t xml:space="preserve"> </w:t>
      </w:r>
      <w:r w:rsidRPr="0030700F">
        <w:t xml:space="preserve">Установите соответствие между предложениями и названиями </w:t>
      </w:r>
      <w:proofErr w:type="gramStart"/>
      <w:r w:rsidRPr="0030700F">
        <w:t>изобразительно-выразительных</w:t>
      </w:r>
      <w:proofErr w:type="gramEnd"/>
    </w:p>
    <w:p w:rsidR="00BF2059" w:rsidRDefault="00BF2059" w:rsidP="00BF2059">
      <w:r w:rsidRPr="0030700F">
        <w:t>средств языка, которые употреблены в них: к каждой позиции первого столбца подберите соответствующ</w:t>
      </w:r>
      <w:r>
        <w:t xml:space="preserve">ую позицию из второго столбца.     </w:t>
      </w:r>
    </w:p>
    <w:p w:rsidR="00BF2059" w:rsidRDefault="00BF2059" w:rsidP="00BF2059">
      <w:pPr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38"/>
        <w:gridCol w:w="2567"/>
      </w:tblGrid>
      <w:tr w:rsidR="00BF2059" w:rsidRPr="0030700F" w:rsidTr="009A3B65">
        <w:tc>
          <w:tcPr>
            <w:tcW w:w="7338" w:type="dxa"/>
          </w:tcPr>
          <w:p w:rsidR="00BF2059" w:rsidRPr="0030700F" w:rsidRDefault="00BF2059" w:rsidP="009A3B65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567" w:type="dxa"/>
          </w:tcPr>
          <w:p w:rsidR="00BF2059" w:rsidRPr="0030700F" w:rsidRDefault="00BF2059" w:rsidP="009A3B65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BF2059" w:rsidRPr="001970DB" w:rsidTr="009A3B65">
        <w:tc>
          <w:tcPr>
            <w:tcW w:w="7338" w:type="dxa"/>
          </w:tcPr>
          <w:p w:rsidR="00BF2059" w:rsidRPr="00774394" w:rsidRDefault="00BF2059" w:rsidP="009A3B65">
            <w:r w:rsidRPr="00645A4B">
              <w:t xml:space="preserve">А) </w:t>
            </w:r>
            <w:r w:rsidRPr="00774394">
              <w:t xml:space="preserve"> Не умрешь, народ!</w:t>
            </w:r>
          </w:p>
          <w:p w:rsidR="00BF2059" w:rsidRPr="00774394" w:rsidRDefault="00BF2059" w:rsidP="009A3B65">
            <w:r w:rsidRPr="00774394">
              <w:t>Бог тебя хранит!</w:t>
            </w:r>
          </w:p>
          <w:p w:rsidR="00BF2059" w:rsidRPr="00774394" w:rsidRDefault="00BF2059" w:rsidP="009A3B65">
            <w:r w:rsidRPr="00774394">
              <w:t>Сердцем дал — гранат,</w:t>
            </w:r>
          </w:p>
          <w:p w:rsidR="00BF2059" w:rsidRPr="00645A4B" w:rsidRDefault="00BF2059" w:rsidP="009A3B65">
            <w:r w:rsidRPr="00774394">
              <w:t>Грудью дал — гранит (М. Цветаева)</w:t>
            </w:r>
          </w:p>
          <w:p w:rsidR="00BF2059" w:rsidRPr="00D533BB" w:rsidRDefault="00BF2059" w:rsidP="009A3B65">
            <w:r>
              <w:t xml:space="preserve">Б) </w:t>
            </w:r>
            <w:r w:rsidRPr="00D533BB">
              <w:t>Когда избавит нас Творец</w:t>
            </w:r>
          </w:p>
          <w:p w:rsidR="00BF2059" w:rsidRPr="00D533BB" w:rsidRDefault="00BF2059" w:rsidP="009A3B65">
            <w:r w:rsidRPr="00D533BB">
              <w:t>От шляпок их! чепцов! и шпилек! и булавок!</w:t>
            </w:r>
          </w:p>
          <w:p w:rsidR="00BF2059" w:rsidRPr="00D533BB" w:rsidRDefault="00BF2059" w:rsidP="009A3B65">
            <w:r w:rsidRPr="00D533BB">
              <w:t>И книжных и бисквитных лавок! (А. С. Грибоедов)</w:t>
            </w:r>
          </w:p>
          <w:p w:rsidR="00BF2059" w:rsidRPr="00987996" w:rsidRDefault="00BF2059" w:rsidP="009A3B65">
            <w:r>
              <w:t xml:space="preserve">В) </w:t>
            </w:r>
            <w:r w:rsidRPr="00987996">
              <w:t>Цветок с цветком ведет душистый спор,</w:t>
            </w:r>
          </w:p>
          <w:p w:rsidR="00BF2059" w:rsidRDefault="00BF2059" w:rsidP="009A3B65">
            <w:r w:rsidRPr="00987996">
              <w:t>Волнуя, убеждая, и влюбляя… (К. Бальмонт)</w:t>
            </w:r>
          </w:p>
          <w:p w:rsidR="002E281B" w:rsidRPr="002E281B" w:rsidRDefault="00BF2059" w:rsidP="002E281B">
            <w:pPr>
              <w:pStyle w:val="has-text-align-center"/>
              <w:spacing w:before="0" w:beforeAutospacing="0" w:after="0" w:afterAutospacing="0"/>
            </w:pPr>
            <w:r>
              <w:t xml:space="preserve">Г) </w:t>
            </w:r>
            <w:r w:rsidR="002E281B" w:rsidRPr="002E281B">
              <w:rPr>
                <w:iCs/>
              </w:rPr>
              <w:t xml:space="preserve">И ароматы… и движенье,          </w:t>
            </w:r>
            <w:r w:rsidR="002E281B" w:rsidRPr="002E281B">
              <w:br/>
            </w:r>
            <w:r w:rsidR="002E281B" w:rsidRPr="002E281B">
              <w:rPr>
                <w:iCs/>
              </w:rPr>
              <w:t>И шум, и блеск, и красота —</w:t>
            </w:r>
            <w:r w:rsidR="002E281B" w:rsidRPr="002E281B">
              <w:br/>
            </w:r>
            <w:r w:rsidR="002E281B" w:rsidRPr="002E281B">
              <w:rPr>
                <w:iCs/>
              </w:rPr>
              <w:t>Зелёный бал — воображенья</w:t>
            </w:r>
            <w:proofErr w:type="gramStart"/>
            <w:r w:rsidR="002E281B" w:rsidRPr="002E281B">
              <w:br/>
            </w:r>
            <w:r w:rsidR="002E281B" w:rsidRPr="002E281B">
              <w:rPr>
                <w:iCs/>
              </w:rPr>
              <w:t>Е</w:t>
            </w:r>
            <w:proofErr w:type="gramEnd"/>
            <w:r w:rsidR="002E281B" w:rsidRPr="002E281B">
              <w:rPr>
                <w:iCs/>
              </w:rPr>
              <w:t>два рождённая мечта</w:t>
            </w:r>
            <w:r w:rsidR="002E281B" w:rsidRPr="002E281B">
              <w:rPr>
                <w:i/>
                <w:iCs/>
              </w:rPr>
              <w:t>…</w:t>
            </w:r>
            <w:r w:rsidR="002E281B">
              <w:rPr>
                <w:i/>
                <w:iCs/>
              </w:rPr>
              <w:t xml:space="preserve">  (</w:t>
            </w:r>
            <w:r w:rsidR="002E281B" w:rsidRPr="002E281B">
              <w:t>И. Анненский)</w:t>
            </w:r>
          </w:p>
          <w:p w:rsidR="00BF2059" w:rsidRPr="00645A4B" w:rsidRDefault="00BF2059" w:rsidP="00BF2059">
            <w:r w:rsidRPr="001970DB">
              <w:t>Д) Колокол луны скатился ниже… (С. Есенин)</w:t>
            </w:r>
          </w:p>
        </w:tc>
        <w:tc>
          <w:tcPr>
            <w:tcW w:w="2567" w:type="dxa"/>
          </w:tcPr>
          <w:p w:rsidR="00BF2059" w:rsidRDefault="00BF2059" w:rsidP="009A3B65">
            <w:r>
              <w:t>1) парцелляция</w:t>
            </w:r>
          </w:p>
          <w:p w:rsidR="00BF2059" w:rsidRDefault="00BF2059" w:rsidP="009A3B65">
            <w:r>
              <w:t>2) метафора</w:t>
            </w:r>
          </w:p>
          <w:p w:rsidR="00BF2059" w:rsidRPr="00645A4B" w:rsidRDefault="00BF2059" w:rsidP="009A3B65">
            <w:r w:rsidRPr="00645A4B">
              <w:t>3) сравнение</w:t>
            </w:r>
          </w:p>
          <w:p w:rsidR="00BF2059" w:rsidRPr="00645A4B" w:rsidRDefault="00BF2059" w:rsidP="009A3B65">
            <w:r>
              <w:t>4) олицетворение</w:t>
            </w:r>
          </w:p>
          <w:p w:rsidR="00BF2059" w:rsidRDefault="00BF2059" w:rsidP="009A3B65">
            <w:r>
              <w:t xml:space="preserve">5) </w:t>
            </w:r>
            <w:r w:rsidR="002E281B">
              <w:t>ирония</w:t>
            </w:r>
          </w:p>
          <w:p w:rsidR="00BF2059" w:rsidRPr="00645A4B" w:rsidRDefault="00BF2059" w:rsidP="009A3B65">
            <w:r>
              <w:t>6) синтаксический параллелизм</w:t>
            </w:r>
          </w:p>
          <w:p w:rsidR="00BF2059" w:rsidRDefault="00BF2059" w:rsidP="009A3B65">
            <w:r w:rsidRPr="00645A4B">
              <w:t xml:space="preserve">7) </w:t>
            </w:r>
            <w:r>
              <w:t>эпитеты</w:t>
            </w:r>
            <w:r w:rsidRPr="007F1A93">
              <w:t xml:space="preserve"> </w:t>
            </w:r>
          </w:p>
          <w:p w:rsidR="00BF2059" w:rsidRDefault="00BF2059" w:rsidP="009A3B65">
            <w:r>
              <w:t>8) парцелляция</w:t>
            </w:r>
          </w:p>
          <w:p w:rsidR="00BF2059" w:rsidRPr="00645A4B" w:rsidRDefault="00BF2059" w:rsidP="002E281B">
            <w:r>
              <w:t xml:space="preserve">9) </w:t>
            </w:r>
            <w:r w:rsidR="002E281B">
              <w:t>многосоюзие</w:t>
            </w:r>
          </w:p>
        </w:tc>
      </w:tr>
    </w:tbl>
    <w:p w:rsidR="00BF2059" w:rsidRDefault="00BF2059" w:rsidP="00BF2059"/>
    <w:p w:rsidR="00BF2059" w:rsidRDefault="00BF2059" w:rsidP="00BF2059">
      <w:r>
        <w:rPr>
          <w:b/>
        </w:rPr>
        <w:t>30</w:t>
      </w:r>
      <w:r w:rsidRPr="00856B65">
        <w:rPr>
          <w:b/>
        </w:rPr>
        <w:t>.</w:t>
      </w:r>
      <w:r>
        <w:t xml:space="preserve"> </w:t>
      </w:r>
      <w:r w:rsidRPr="0030700F">
        <w:t xml:space="preserve">Установите соответствие между предложениями и названиями </w:t>
      </w:r>
      <w:proofErr w:type="gramStart"/>
      <w:r w:rsidRPr="0030700F">
        <w:t>изобразительно-выразительных</w:t>
      </w:r>
      <w:proofErr w:type="gramEnd"/>
    </w:p>
    <w:p w:rsidR="00BF2059" w:rsidRDefault="00BF2059" w:rsidP="00BF2059">
      <w:r w:rsidRPr="0030700F">
        <w:t>средств языка, которые употреблены в них: к каждой позиции первого столбца подберите соответствующ</w:t>
      </w:r>
      <w:r>
        <w:t xml:space="preserve">ую позицию из второго столбца.      </w:t>
      </w:r>
    </w:p>
    <w:p w:rsidR="00BF2059" w:rsidRDefault="00BF2059" w:rsidP="00BF2059">
      <w:pPr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38"/>
        <w:gridCol w:w="2567"/>
      </w:tblGrid>
      <w:tr w:rsidR="00BF2059" w:rsidRPr="0030700F" w:rsidTr="009A3B65">
        <w:tc>
          <w:tcPr>
            <w:tcW w:w="7338" w:type="dxa"/>
          </w:tcPr>
          <w:p w:rsidR="00BF2059" w:rsidRPr="0030700F" w:rsidRDefault="00BF2059" w:rsidP="009A3B65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567" w:type="dxa"/>
          </w:tcPr>
          <w:p w:rsidR="00BF2059" w:rsidRPr="0030700F" w:rsidRDefault="00BF2059" w:rsidP="009A3B65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BF2059" w:rsidRPr="00E910D6" w:rsidTr="009A3B65">
        <w:tc>
          <w:tcPr>
            <w:tcW w:w="7338" w:type="dxa"/>
          </w:tcPr>
          <w:p w:rsidR="00BF2059" w:rsidRDefault="00BF2059" w:rsidP="009A3B65">
            <w:r w:rsidRPr="00645A4B">
              <w:t xml:space="preserve">А) </w:t>
            </w:r>
            <w:r w:rsidRPr="00E910D6">
              <w:t>Я стою у высоких дверей,</w:t>
            </w:r>
            <w:r w:rsidRPr="00E910D6">
              <w:br/>
              <w:t>Я слежу за работой твоей</w:t>
            </w:r>
            <w:r>
              <w:t xml:space="preserve"> </w:t>
            </w:r>
            <w:r w:rsidRPr="00E910D6">
              <w:t>(М. Светлов)</w:t>
            </w:r>
            <w:r>
              <w:t>.</w:t>
            </w:r>
          </w:p>
          <w:p w:rsidR="00BF2059" w:rsidRPr="001D6693" w:rsidRDefault="00BF2059" w:rsidP="009A3B65">
            <w:r>
              <w:t xml:space="preserve">Б) </w:t>
            </w:r>
            <w:r w:rsidRPr="001D6693">
              <w:t>Е</w:t>
            </w:r>
            <w:r w:rsidR="00544707">
              <w:t>ё</w:t>
            </w:r>
            <w:r w:rsidRPr="001D6693">
              <w:t xml:space="preserve"> пленяли Пиренеи, </w:t>
            </w:r>
          </w:p>
          <w:p w:rsidR="00BF2059" w:rsidRPr="001D6693" w:rsidRDefault="00BF2059" w:rsidP="009A3B65">
            <w:r w:rsidRPr="001D6693">
              <w:t xml:space="preserve">Кармен, Барбье </w:t>
            </w:r>
            <w:proofErr w:type="spellStart"/>
            <w:r w:rsidRPr="001D6693">
              <w:t>д’Оревильи</w:t>
            </w:r>
            <w:proofErr w:type="spellEnd"/>
            <w:r w:rsidRPr="001D6693">
              <w:t xml:space="preserve">, </w:t>
            </w:r>
          </w:p>
          <w:p w:rsidR="00BF2059" w:rsidRPr="001D6693" w:rsidRDefault="00BF2059" w:rsidP="009A3B65">
            <w:r>
              <w:t>Цветы и тюлевые шали…     (</w:t>
            </w:r>
            <w:r w:rsidRPr="001D6693">
              <w:t xml:space="preserve">А. </w:t>
            </w:r>
            <w:proofErr w:type="gramStart"/>
            <w:r w:rsidRPr="001D6693">
              <w:t>Белый</w:t>
            </w:r>
            <w:proofErr w:type="gramEnd"/>
            <w:r w:rsidRPr="001D6693">
              <w:t xml:space="preserve">)           </w:t>
            </w:r>
            <w:r w:rsidRPr="001D6693">
              <w:br/>
            </w:r>
            <w:r>
              <w:t xml:space="preserve">В) </w:t>
            </w:r>
            <w:r w:rsidRPr="001D6693">
              <w:t xml:space="preserve">Око зрит — </w:t>
            </w:r>
            <w:proofErr w:type="spellStart"/>
            <w:r w:rsidRPr="001D6693">
              <w:t>невидимейшую</w:t>
            </w:r>
            <w:proofErr w:type="spellEnd"/>
            <w:r w:rsidRPr="001D6693">
              <w:t xml:space="preserve"> даль,           </w:t>
            </w:r>
            <w:r w:rsidRPr="001D6693">
              <w:br/>
              <w:t xml:space="preserve">Сердце зрит — </w:t>
            </w:r>
            <w:proofErr w:type="spellStart"/>
            <w:r w:rsidRPr="001D6693">
              <w:t>невидимейшую</w:t>
            </w:r>
            <w:proofErr w:type="spellEnd"/>
            <w:r w:rsidRPr="001D6693">
              <w:t xml:space="preserve"> связь.</w:t>
            </w:r>
            <w:r w:rsidRPr="001D6693">
              <w:br/>
              <w:t>Ухо пьет — неслыханнейшую молвь (</w:t>
            </w:r>
            <w:r>
              <w:t>М. Цветаева).</w:t>
            </w:r>
          </w:p>
          <w:p w:rsidR="00BF2059" w:rsidRPr="001D6693" w:rsidRDefault="00BF2059" w:rsidP="009A3B65">
            <w:r>
              <w:lastRenderedPageBreak/>
              <w:t xml:space="preserve">Г) </w:t>
            </w:r>
            <w:r w:rsidRPr="001D6693">
              <w:t>Горят глаза твои, горят,</w:t>
            </w:r>
            <w:r w:rsidRPr="001D6693">
              <w:br/>
              <w:t>Как чёрных две зари!</w:t>
            </w:r>
            <w:r>
              <w:t xml:space="preserve">  (А. </w:t>
            </w:r>
            <w:r w:rsidRPr="001D6693">
              <w:t>Блок</w:t>
            </w:r>
            <w:r>
              <w:t>)</w:t>
            </w:r>
            <w:r w:rsidRPr="001D6693">
              <w:t xml:space="preserve">          </w:t>
            </w:r>
          </w:p>
          <w:p w:rsidR="00BF2059" w:rsidRPr="002E281B" w:rsidRDefault="00BF2059" w:rsidP="009A3B65">
            <w:pPr>
              <w:rPr>
                <w:iCs/>
              </w:rPr>
            </w:pPr>
            <w:r>
              <w:t xml:space="preserve">Д) </w:t>
            </w:r>
            <w:r w:rsidR="00544707" w:rsidRPr="00FC0735">
              <w:rPr>
                <w:iCs/>
                <w:u w:val="single"/>
              </w:rPr>
              <w:t>Б</w:t>
            </w:r>
            <w:r w:rsidR="00544707" w:rsidRPr="002E281B">
              <w:rPr>
                <w:iCs/>
              </w:rPr>
              <w:t xml:space="preserve">или копыта.               </w:t>
            </w:r>
            <w:r w:rsidR="00544707" w:rsidRPr="002E281B">
              <w:rPr>
                <w:iCs/>
              </w:rPr>
              <w:br/>
              <w:t xml:space="preserve">Пели </w:t>
            </w:r>
            <w:r w:rsidR="00544707" w:rsidRPr="00FC0735">
              <w:rPr>
                <w:iCs/>
                <w:u w:val="single"/>
              </w:rPr>
              <w:t>б</w:t>
            </w:r>
            <w:r w:rsidR="00544707" w:rsidRPr="002E281B">
              <w:rPr>
                <w:iCs/>
              </w:rPr>
              <w:t>удто:</w:t>
            </w:r>
            <w:r w:rsidR="00544707" w:rsidRPr="002E281B">
              <w:rPr>
                <w:iCs/>
              </w:rPr>
              <w:br/>
              <w:t xml:space="preserve">— </w:t>
            </w:r>
            <w:r w:rsidR="00544707" w:rsidRPr="00FC0735">
              <w:rPr>
                <w:iCs/>
                <w:u w:val="single"/>
              </w:rPr>
              <w:t>Гр</w:t>
            </w:r>
            <w:r w:rsidR="00544707" w:rsidRPr="002E281B">
              <w:rPr>
                <w:iCs/>
              </w:rPr>
              <w:t>иб.</w:t>
            </w:r>
            <w:r w:rsidR="00544707">
              <w:rPr>
                <w:iCs/>
              </w:rPr>
              <w:t xml:space="preserve"> </w:t>
            </w:r>
            <w:r w:rsidR="00544707" w:rsidRPr="00FC0735">
              <w:rPr>
                <w:iCs/>
                <w:u w:val="single"/>
              </w:rPr>
              <w:t>Гр</w:t>
            </w:r>
            <w:r w:rsidR="00544707" w:rsidRPr="002E281B">
              <w:rPr>
                <w:iCs/>
              </w:rPr>
              <w:t>абь.</w:t>
            </w:r>
            <w:r w:rsidR="00544707">
              <w:rPr>
                <w:iCs/>
              </w:rPr>
              <w:t xml:space="preserve"> </w:t>
            </w:r>
            <w:r w:rsidR="00544707" w:rsidRPr="00FC0735">
              <w:rPr>
                <w:iCs/>
                <w:u w:val="single"/>
              </w:rPr>
              <w:t>Гр</w:t>
            </w:r>
            <w:r w:rsidR="00544707" w:rsidRPr="002E281B">
              <w:rPr>
                <w:iCs/>
              </w:rPr>
              <w:t>об.</w:t>
            </w:r>
            <w:r w:rsidR="00544707">
              <w:rPr>
                <w:iCs/>
              </w:rPr>
              <w:t xml:space="preserve">  </w:t>
            </w:r>
            <w:r w:rsidR="00544707" w:rsidRPr="00FC0735">
              <w:rPr>
                <w:iCs/>
                <w:u w:val="single"/>
              </w:rPr>
              <w:t>Гр</w:t>
            </w:r>
            <w:r w:rsidR="00544707" w:rsidRPr="002E281B">
              <w:rPr>
                <w:iCs/>
              </w:rPr>
              <w:t>уб.</w:t>
            </w:r>
            <w:r w:rsidR="00544707">
              <w:rPr>
                <w:iCs/>
              </w:rPr>
              <w:t>  </w:t>
            </w:r>
            <w:r w:rsidR="00544707" w:rsidRPr="002E281B">
              <w:rPr>
                <w:iCs/>
              </w:rPr>
              <w:t>(В.В. Маяковск</w:t>
            </w:r>
            <w:r w:rsidR="00544707">
              <w:rPr>
                <w:iCs/>
              </w:rPr>
              <w:t>ий)</w:t>
            </w:r>
          </w:p>
        </w:tc>
        <w:tc>
          <w:tcPr>
            <w:tcW w:w="2567" w:type="dxa"/>
          </w:tcPr>
          <w:p w:rsidR="00BF2059" w:rsidRDefault="00BF2059" w:rsidP="009A3B65">
            <w:r>
              <w:lastRenderedPageBreak/>
              <w:t>1) синтаксический параллелизм</w:t>
            </w:r>
          </w:p>
          <w:p w:rsidR="00BF2059" w:rsidRDefault="00BF2059" w:rsidP="009A3B65">
            <w:r>
              <w:t>2) инверсия</w:t>
            </w:r>
          </w:p>
          <w:p w:rsidR="00BF2059" w:rsidRPr="00645A4B" w:rsidRDefault="00BF2059" w:rsidP="009A3B65">
            <w:r w:rsidRPr="00645A4B">
              <w:t>3) сравнение</w:t>
            </w:r>
          </w:p>
          <w:p w:rsidR="00BF2059" w:rsidRPr="00645A4B" w:rsidRDefault="00BF2059" w:rsidP="009A3B65">
            <w:r>
              <w:t>4) ряды однородных членов</w:t>
            </w:r>
          </w:p>
          <w:p w:rsidR="00BF2059" w:rsidRDefault="00BF2059" w:rsidP="009A3B65">
            <w:r>
              <w:t>5) метафора</w:t>
            </w:r>
          </w:p>
          <w:p w:rsidR="00BF2059" w:rsidRPr="00645A4B" w:rsidRDefault="00BF2059" w:rsidP="009A3B65">
            <w:r>
              <w:t>6) анафора</w:t>
            </w:r>
          </w:p>
          <w:p w:rsidR="00BF2059" w:rsidRDefault="00BF2059" w:rsidP="009A3B65">
            <w:r w:rsidRPr="00645A4B">
              <w:lastRenderedPageBreak/>
              <w:t xml:space="preserve">7) </w:t>
            </w:r>
            <w:r>
              <w:t>эпитеты</w:t>
            </w:r>
            <w:r w:rsidRPr="007F1A93">
              <w:t xml:space="preserve"> </w:t>
            </w:r>
          </w:p>
          <w:p w:rsidR="00BF2059" w:rsidRDefault="00BF2059" w:rsidP="009A3B65">
            <w:r>
              <w:t>8) парцелляция</w:t>
            </w:r>
          </w:p>
          <w:p w:rsidR="00BF2059" w:rsidRPr="00645A4B" w:rsidRDefault="00BF2059" w:rsidP="002E281B">
            <w:r>
              <w:t xml:space="preserve">9) </w:t>
            </w:r>
            <w:r w:rsidR="002E281B">
              <w:t>аллитерация</w:t>
            </w:r>
          </w:p>
        </w:tc>
      </w:tr>
    </w:tbl>
    <w:p w:rsidR="00BF2059" w:rsidRDefault="00BF2059" w:rsidP="00BF2059"/>
    <w:p w:rsidR="00BF2059" w:rsidRPr="00CB2194" w:rsidRDefault="00BF2059" w:rsidP="00BF2059">
      <w:pPr>
        <w:rPr>
          <w:b/>
        </w:rPr>
      </w:pPr>
      <w:r w:rsidRPr="00CB2194">
        <w:rPr>
          <w:b/>
        </w:rPr>
        <w:t>Ответы:</w:t>
      </w:r>
    </w:p>
    <w:p w:rsidR="00BF2059" w:rsidRDefault="00BF2059" w:rsidP="00BF2059"/>
    <w:p w:rsidR="00BF2059" w:rsidRDefault="00BF2059" w:rsidP="00BF2059">
      <w:r>
        <w:t>26 –95162</w:t>
      </w:r>
    </w:p>
    <w:p w:rsidR="00BF2059" w:rsidRDefault="00BF2059" w:rsidP="00BF2059">
      <w:r>
        <w:t xml:space="preserve">27 – 92641  </w:t>
      </w:r>
    </w:p>
    <w:p w:rsidR="00BF2059" w:rsidRDefault="00BF2059" w:rsidP="00BF2059">
      <w:r>
        <w:t>28 –48261</w:t>
      </w:r>
    </w:p>
    <w:p w:rsidR="00BF2059" w:rsidRDefault="00BF2059" w:rsidP="00BF2059">
      <w:r>
        <w:t>29-61492</w:t>
      </w:r>
    </w:p>
    <w:p w:rsidR="00BF2059" w:rsidRDefault="00BF2059" w:rsidP="00BF2059">
      <w:r>
        <w:t>30-64139</w:t>
      </w:r>
    </w:p>
    <w:p w:rsidR="00324620" w:rsidRPr="00BF2059" w:rsidRDefault="00324620" w:rsidP="00BF2059"/>
    <w:sectPr w:rsidR="00324620" w:rsidRPr="00BF2059" w:rsidSect="009776EF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E4729"/>
    <w:multiLevelType w:val="multilevel"/>
    <w:tmpl w:val="7F42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98"/>
    <w:rsid w:val="00032EE5"/>
    <w:rsid w:val="001C4298"/>
    <w:rsid w:val="002B5F8B"/>
    <w:rsid w:val="002D431F"/>
    <w:rsid w:val="002E281B"/>
    <w:rsid w:val="00324620"/>
    <w:rsid w:val="00352E1E"/>
    <w:rsid w:val="00391FC4"/>
    <w:rsid w:val="003D6B5B"/>
    <w:rsid w:val="004559B2"/>
    <w:rsid w:val="00524854"/>
    <w:rsid w:val="00544707"/>
    <w:rsid w:val="0063411F"/>
    <w:rsid w:val="00637561"/>
    <w:rsid w:val="0067254A"/>
    <w:rsid w:val="006C5744"/>
    <w:rsid w:val="00950DEE"/>
    <w:rsid w:val="00A276D7"/>
    <w:rsid w:val="00B93994"/>
    <w:rsid w:val="00BB034B"/>
    <w:rsid w:val="00BF2059"/>
    <w:rsid w:val="00DE2DE4"/>
    <w:rsid w:val="00E839BB"/>
    <w:rsid w:val="00E93C9D"/>
    <w:rsid w:val="00F84CE4"/>
    <w:rsid w:val="00FB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76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E93C9D"/>
    <w:pPr>
      <w:spacing w:before="100" w:beforeAutospacing="1" w:after="100" w:afterAutospacing="1"/>
    </w:pPr>
  </w:style>
  <w:style w:type="character" w:customStyle="1" w:styleId="uk-text-large">
    <w:name w:val="uk-text-large"/>
    <w:basedOn w:val="a0"/>
    <w:rsid w:val="00E93C9D"/>
  </w:style>
  <w:style w:type="character" w:styleId="a3">
    <w:name w:val="Hyperlink"/>
    <w:basedOn w:val="a0"/>
    <w:uiPriority w:val="99"/>
    <w:semiHidden/>
    <w:unhideWhenUsed/>
    <w:rsid w:val="00E93C9D"/>
    <w:rPr>
      <w:color w:val="0000FF"/>
      <w:u w:val="single"/>
    </w:rPr>
  </w:style>
  <w:style w:type="paragraph" w:customStyle="1" w:styleId="a-txt">
    <w:name w:val="a-txt"/>
    <w:basedOn w:val="a"/>
    <w:rsid w:val="0032462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246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76D7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276D7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A276D7"/>
    <w:rPr>
      <w:i/>
      <w:iCs/>
    </w:rPr>
  </w:style>
  <w:style w:type="character" w:customStyle="1" w:styleId="rate">
    <w:name w:val="rate"/>
    <w:basedOn w:val="a0"/>
    <w:rsid w:val="00A276D7"/>
  </w:style>
  <w:style w:type="character" w:customStyle="1" w:styleId="articletextinfo">
    <w:name w:val="articletextinfo"/>
    <w:basedOn w:val="a0"/>
    <w:rsid w:val="00A276D7"/>
  </w:style>
  <w:style w:type="paragraph" w:styleId="a7">
    <w:name w:val="Body Text"/>
    <w:basedOn w:val="a"/>
    <w:link w:val="a8"/>
    <w:rsid w:val="003D6B5B"/>
    <w:rPr>
      <w:i/>
      <w:szCs w:val="20"/>
    </w:rPr>
  </w:style>
  <w:style w:type="character" w:customStyle="1" w:styleId="a8">
    <w:name w:val="Основной текст Знак"/>
    <w:basedOn w:val="a0"/>
    <w:link w:val="a7"/>
    <w:rsid w:val="003D6B5B"/>
    <w:rPr>
      <w:rFonts w:ascii="Times New Roman" w:eastAsia="Times New Roman" w:hAnsi="Times New Roman"/>
      <w:i/>
      <w:sz w:val="24"/>
      <w:lang w:eastAsia="ru-RU"/>
    </w:rPr>
  </w:style>
  <w:style w:type="table" w:styleId="a9">
    <w:name w:val="Table Grid"/>
    <w:basedOn w:val="a1"/>
    <w:uiPriority w:val="59"/>
    <w:rsid w:val="00BF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a"/>
    <w:rsid w:val="002E281B"/>
    <w:pPr>
      <w:spacing w:before="100" w:beforeAutospacing="1" w:after="100" w:afterAutospacing="1"/>
    </w:pPr>
  </w:style>
  <w:style w:type="paragraph" w:customStyle="1" w:styleId="has-text-align-right">
    <w:name w:val="has-text-align-right"/>
    <w:basedOn w:val="a"/>
    <w:rsid w:val="002E28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76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E93C9D"/>
    <w:pPr>
      <w:spacing w:before="100" w:beforeAutospacing="1" w:after="100" w:afterAutospacing="1"/>
    </w:pPr>
  </w:style>
  <w:style w:type="character" w:customStyle="1" w:styleId="uk-text-large">
    <w:name w:val="uk-text-large"/>
    <w:basedOn w:val="a0"/>
    <w:rsid w:val="00E93C9D"/>
  </w:style>
  <w:style w:type="character" w:styleId="a3">
    <w:name w:val="Hyperlink"/>
    <w:basedOn w:val="a0"/>
    <w:uiPriority w:val="99"/>
    <w:semiHidden/>
    <w:unhideWhenUsed/>
    <w:rsid w:val="00E93C9D"/>
    <w:rPr>
      <w:color w:val="0000FF"/>
      <w:u w:val="single"/>
    </w:rPr>
  </w:style>
  <w:style w:type="paragraph" w:customStyle="1" w:styleId="a-txt">
    <w:name w:val="a-txt"/>
    <w:basedOn w:val="a"/>
    <w:rsid w:val="0032462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246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76D7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276D7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A276D7"/>
    <w:rPr>
      <w:i/>
      <w:iCs/>
    </w:rPr>
  </w:style>
  <w:style w:type="character" w:customStyle="1" w:styleId="rate">
    <w:name w:val="rate"/>
    <w:basedOn w:val="a0"/>
    <w:rsid w:val="00A276D7"/>
  </w:style>
  <w:style w:type="character" w:customStyle="1" w:styleId="articletextinfo">
    <w:name w:val="articletextinfo"/>
    <w:basedOn w:val="a0"/>
    <w:rsid w:val="00A276D7"/>
  </w:style>
  <w:style w:type="paragraph" w:styleId="a7">
    <w:name w:val="Body Text"/>
    <w:basedOn w:val="a"/>
    <w:link w:val="a8"/>
    <w:rsid w:val="003D6B5B"/>
    <w:rPr>
      <w:i/>
      <w:szCs w:val="20"/>
    </w:rPr>
  </w:style>
  <w:style w:type="character" w:customStyle="1" w:styleId="a8">
    <w:name w:val="Основной текст Знак"/>
    <w:basedOn w:val="a0"/>
    <w:link w:val="a7"/>
    <w:rsid w:val="003D6B5B"/>
    <w:rPr>
      <w:rFonts w:ascii="Times New Roman" w:eastAsia="Times New Roman" w:hAnsi="Times New Roman"/>
      <w:i/>
      <w:sz w:val="24"/>
      <w:lang w:eastAsia="ru-RU"/>
    </w:rPr>
  </w:style>
  <w:style w:type="table" w:styleId="a9">
    <w:name w:val="Table Grid"/>
    <w:basedOn w:val="a1"/>
    <w:uiPriority w:val="59"/>
    <w:rsid w:val="00BF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a"/>
    <w:rsid w:val="002E281B"/>
    <w:pPr>
      <w:spacing w:before="100" w:beforeAutospacing="1" w:after="100" w:afterAutospacing="1"/>
    </w:pPr>
  </w:style>
  <w:style w:type="paragraph" w:customStyle="1" w:styleId="has-text-align-right">
    <w:name w:val="has-text-align-right"/>
    <w:basedOn w:val="a"/>
    <w:rsid w:val="002E28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878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85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84622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573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keywords>осень</cp:keywords>
  <cp:lastModifiedBy>user</cp:lastModifiedBy>
  <cp:revision>4</cp:revision>
  <cp:lastPrinted>2021-09-05T14:42:00Z</cp:lastPrinted>
  <dcterms:created xsi:type="dcterms:W3CDTF">2024-08-29T08:22:00Z</dcterms:created>
  <dcterms:modified xsi:type="dcterms:W3CDTF">2024-08-29T08:25:00Z</dcterms:modified>
</cp:coreProperties>
</file>