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51"/>
        <w:gridCol w:w="2725"/>
      </w:tblGrid>
      <w:tr>
        <w:trPr>
          <w:tblCellSpacing w:w="15" w:type="dxa"/>
        </w:trPr>
        <w:tc>
          <w:tcPr>
            <w:tcW w:w="3691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267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691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Приезжайте к нам, в страну вечного праздника жизни, где правят яркое солнце и тёплое море! Ознакомьтесь с историей города Карфаген!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Добро пожаловать в страну, где можно насладиться великолепными видами белоснежных Альп!</w:t>
            </w:r>
          </w:p>
        </w:tc>
        <w:tc>
          <w:tcPr>
            <w:tcW w:w="1267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Австрия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Аргентина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Тунис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Финляндия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</w:t>
      </w:r>
      <w:r>
        <w:rPr>
          <w:rFonts w:ascii="Times New Roman" w:hAnsi="Times New Roman" w:eastAsia="Times New Roman" w:cs="Times New Roman"/>
          <w:lang w:eastAsia="ru-RU"/>
        </w:rPr>
        <w:t xml:space="preserve">порядке, соответствующем буквам.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9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52"/>
        <w:gridCol w:w="2692"/>
      </w:tblGrid>
      <w:tr>
        <w:trPr>
          <w:tblCellSpacing w:w="15" w:type="dxa"/>
        </w:trPr>
        <w:tc>
          <w:tcPr>
            <w:tcW w:w="3702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255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702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Здесь вам предложат экскурсии по влажным тропическим лесам, где можно увидеть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орангутанов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Добро пожаловать на один из красивейших островов нашей страны — с изумительными величественными горами и действующим вулканом Этна!</w:t>
            </w:r>
          </w:p>
        </w:tc>
        <w:tc>
          <w:tcPr>
            <w:tcW w:w="1255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Индонезия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Чехия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Италия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Испания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</w:t>
      </w:r>
      <w:r>
        <w:rPr>
          <w:rFonts w:ascii="Times New Roman" w:hAnsi="Times New Roman" w:eastAsia="Times New Roman" w:cs="Times New Roman"/>
          <w:lang w:eastAsia="ru-RU"/>
        </w:rPr>
        <w:t xml:space="preserve">порядке, соответствующем буквам.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9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52"/>
        <w:gridCol w:w="2692"/>
      </w:tblGrid>
      <w:tr>
        <w:trPr>
          <w:tblCellSpacing w:w="15" w:type="dxa"/>
        </w:trPr>
        <w:tc>
          <w:tcPr>
            <w:tcW w:w="3702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255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702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Приезжайте к нам в любое время года! Летом вы сможете по достоинству оценить черноморские курорты, зимой — горнолыжные курорты!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Путешествуя по фьордам, откройте всё самое яркое в нашей стране!</w:t>
            </w:r>
          </w:p>
        </w:tc>
        <w:tc>
          <w:tcPr>
            <w:tcW w:w="1255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Австрия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Болгария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Мексика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Норвегия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4. 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9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94"/>
        <w:gridCol w:w="2550"/>
      </w:tblGrid>
      <w:tr>
        <w:trPr>
          <w:tblCellSpacing w:w="15" w:type="dxa"/>
        </w:trPr>
        <w:tc>
          <w:tcPr>
            <w:tcW w:w="3769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188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769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В «стране тысячи улыбок» вы увидите шоу слонов в тропическом парке и знаменитый буддийский храм!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Путешествуя по фьордам, откройте для себя всё самое яркое в нашей стране!</w:t>
            </w:r>
          </w:p>
        </w:tc>
        <w:tc>
          <w:tcPr>
            <w:tcW w:w="1188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Таиланд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Алжир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Норвегия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Египет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</w:t>
      </w:r>
      <w:r>
        <w:rPr>
          <w:rFonts w:ascii="Times New Roman" w:hAnsi="Times New Roman" w:eastAsia="Times New Roman" w:cs="Times New Roman"/>
          <w:lang w:eastAsia="ru-RU"/>
        </w:rPr>
        <w:t xml:space="preserve">порядке, соответствующем буквам.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5.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06"/>
        <w:gridCol w:w="2870"/>
      </w:tblGrid>
      <w:tr>
        <w:trPr>
          <w:tblCellSpacing w:w="15" w:type="dxa"/>
        </w:trPr>
        <w:tc>
          <w:tcPr>
            <w:tcW w:w="3623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336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623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Добро пожаловать в новогоднюю зимнюю сказку с белоснежными просторами, таинственными спящими лесами, романтической полярной ночью и завораживающим Северным сиянием!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Отдых в нашей стране — это не только пляжный отдых в Средиземноморье, но и горнолыжные курорты, и зимний отдых на о. Тенерифе!</w:t>
            </w:r>
          </w:p>
        </w:tc>
        <w:tc>
          <w:tcPr>
            <w:tcW w:w="1336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Испания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Болгария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Мексика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Норвегия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Вариант № 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20, № 1.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W w:w="499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71"/>
        <w:gridCol w:w="2984"/>
      </w:tblGrid>
      <w:tr>
        <w:trPr>
          <w:tblCellSpacing w:w="15" w:type="dxa"/>
        </w:trPr>
        <w:tc>
          <w:tcPr>
            <w:tcW w:w="3566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392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3566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Здесь можно увидеть дельту крупнейшей реки Русской равнины!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Мы предлагаем сплав по реке Катуни, которая берёт начало в ледниках высочайшей горы Сибири!</w:t>
            </w:r>
          </w:p>
        </w:tc>
        <w:tc>
          <w:tcPr>
            <w:tcW w:w="1392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Астраханская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Краснодарский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Республика Алтай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Самарская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  </w:t>
      </w:r>
    </w:p>
    <w:tbl>
      <w:tblPr>
        <w:tblW w:w="499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71"/>
        <w:gridCol w:w="2984"/>
      </w:tblGrid>
      <w:tr>
        <w:trPr>
          <w:tblCellSpacing w:w="15" w:type="dxa"/>
        </w:trPr>
        <w:tc>
          <w:tcPr>
            <w:tcW w:w="3566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392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566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Оцените чистоту кристальных вод Атлантики, благоухание цветущей зелени Мадейры, ухоженность пляжей Лиссабона!</w:t>
            </w:r>
          </w:p>
        </w:tc>
        <w:tc>
          <w:tcPr>
            <w:tcW w:w="1392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Турция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Чехия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Болгария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Португалия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</w:t>
      </w:r>
    </w:p>
    <w:tbl>
      <w:tblPr>
        <w:tblW w:w="499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0"/>
        <w:gridCol w:w="4275"/>
      </w:tblGrid>
      <w:tr>
        <w:trPr>
          <w:tblCellSpacing w:w="15" w:type="dxa"/>
        </w:trPr>
        <w:tc>
          <w:tcPr>
            <w:tcW w:w="2953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200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Приглашаем в край голубых озёр и рек, в край белых ночей! Посетите памятники культуры Кижи и Валаам!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Посетите города-курорты нашего региона, по своему разнообразию и ценности минеральных вод и лечебной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грязи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не имеющие аналогов в Европе!</w:t>
            </w:r>
          </w:p>
        </w:tc>
        <w:tc>
          <w:tcPr>
            <w:tcW w:w="2004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Республика Карелия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Ставропольский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Тюменская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Самарская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99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429"/>
        <w:gridCol w:w="3126"/>
      </w:tblGrid>
      <w:tr>
        <w:trPr>
          <w:tblCellSpacing w:w="15" w:type="dxa"/>
        </w:trPr>
        <w:tc>
          <w:tcPr>
            <w:tcW w:w="3498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459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498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В нашей стране Вас ждут ласковое Средиземноморье, многообразие подводного мира и экзотика Красного моря!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Великолепные пляжи, пышная тропическая природа, величественные вулканы — всё это превращает нашу страну в мечту любого туриста!</w:t>
            </w:r>
          </w:p>
        </w:tc>
        <w:tc>
          <w:tcPr>
            <w:tcW w:w="1459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Австралия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Чехия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Мексика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Египет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</w:t>
      </w:r>
      <w:r>
        <w:rPr>
          <w:rFonts w:ascii="Times New Roman" w:hAnsi="Times New Roman" w:eastAsia="Times New Roman" w:cs="Times New Roman"/>
          <w:lang w:eastAsia="ru-RU"/>
        </w:rPr>
        <w:t xml:space="preserve">порядке, соответствующем буквам.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</w:t>
      </w:r>
    </w:p>
    <w:tbl>
      <w:tblPr>
        <w:tblW w:w="4872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430"/>
        <w:gridCol w:w="2875"/>
      </w:tblGrid>
      <w:tr>
        <w:trPr>
          <w:tblCellSpacing w:w="15" w:type="dxa"/>
        </w:trPr>
        <w:tc>
          <w:tcPr>
            <w:tcW w:w="3583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373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3583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В нашем регионе, в дельте самой протяжённой реки Европейской части России, круглый год возможны рыбалка и отдых!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Субтропический климат, морское побережье, горный ландшафт создали в нашем регионе идеальные условия для туризма, отдыха и санаторного лечения!</w:t>
            </w:r>
          </w:p>
        </w:tc>
        <w:tc>
          <w:tcPr>
            <w:tcW w:w="1373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Ростовская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Краснодарский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Калининградская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Астраханская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Задания 20. Особенности природно-хозяйственных зон и районов России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831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34"/>
        <w:gridCol w:w="2085"/>
      </w:tblGrid>
      <w:tr>
        <w:trPr>
          <w:tblCellSpacing w:w="15" w:type="dxa"/>
        </w:trPr>
        <w:tc>
          <w:tcPr>
            <w:tcW w:w="3958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998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3958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Любители приключенческого туризма! В нашей стране утром вы сможете наблюдать за диковинными животными во время роскошного сафари, а днём — нежиться на песчаных пляжах, наслаждаясь мягким шумом Индийского океана!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Добро пожаловать в новогоднюю зимнюю сказку с белоснежными просторами, таинственными спящими лесами, романтической полярной ночью и завораживающим Северным сиянием!</w:t>
            </w:r>
          </w:p>
        </w:tc>
        <w:tc>
          <w:tcPr>
            <w:tcW w:w="998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Бразилия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Чехия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Кения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Норвегия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W w:w="4732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68"/>
        <w:gridCol w:w="3741"/>
      </w:tblGrid>
      <w:tr>
        <w:trPr>
          <w:tblCellSpacing w:w="15" w:type="dxa"/>
        </w:trPr>
        <w:tc>
          <w:tcPr>
            <w:tcW w:w="3109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846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Здесь можно любоваться бесконечным простором озёр, островами и водопадом Кивач!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Добро пожаловать на Телецкое озеро — горную жемчужину с неповторимой красотой!</w:t>
            </w:r>
          </w:p>
        </w:tc>
        <w:tc>
          <w:tcPr>
            <w:tcW w:w="1846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Республика Карелия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Краснодарский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Республика Алтай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Самарская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W w:w="473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68"/>
        <w:gridCol w:w="3747"/>
      </w:tblGrid>
      <w:tr>
        <w:trPr>
          <w:tblCellSpacing w:w="15" w:type="dxa"/>
        </w:trPr>
        <w:tc>
          <w:tcPr>
            <w:tcW w:w="3107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848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Мы предлагаем сплав по реке Катунь, которая берёт начало в ледниках высочайшей горы Сибири.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Здесь можно любоваться красотой озера Ильмень, побывать в национальном парке Валдайский — жемчужине средней полосы России!</w:t>
            </w:r>
          </w:p>
        </w:tc>
        <w:tc>
          <w:tcPr>
            <w:tcW w:w="1848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Новгородская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Амурская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Ставропольский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Республика Алтай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</w:t>
      </w:r>
    </w:p>
    <w:tbl>
      <w:tblPr>
        <w:tblW w:w="4671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080"/>
        <w:gridCol w:w="3800"/>
      </w:tblGrid>
      <w:tr>
        <w:trPr>
          <w:tblCellSpacing w:w="15" w:type="dxa"/>
        </w:trPr>
        <w:tc>
          <w:tcPr>
            <w:tcW w:w="305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1900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Приглашаем вас провести отдых в самом западном регионе России!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Дышите целебным горным воздухом на наших горноклиматических курортах!</w:t>
            </w:r>
          </w:p>
        </w:tc>
        <w:tc>
          <w:tcPr>
            <w:tcW w:w="1900" w:type="pct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Республика Дагестан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Республика Калмыкия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Калининградская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Ленинградская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</w:t>
      </w:r>
    </w:p>
    <w:tbl>
      <w:tblPr>
        <w:tblW w:w="443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1"/>
        <w:gridCol w:w="3100"/>
      </w:tblGrid>
      <w:tr>
        <w:trPr>
          <w:tblCellSpacing w:w="15" w:type="dxa"/>
        </w:trPr>
        <w:tc>
          <w:tcPr>
            <w:tcW w:w="3356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Мы предлагаем сплав по реке Катунь, которая берёт начало в ледниках высочайшей горы Сибири!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Полюбуйтесь на высочайший действующий вулкан Евразии!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Владимирская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Амурская область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Камчатский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Республика Алтай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</w:t>
      </w:r>
      <w:r>
        <w:rPr>
          <w:rFonts w:ascii="Times New Roman" w:hAnsi="Times New Roman" w:eastAsia="Times New Roman" w:cs="Times New Roman"/>
          <w:lang w:eastAsia="ru-RU"/>
        </w:rPr>
        <w:t xml:space="preserve">порядке, соответствующем буквам.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Вариант № 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 </w:t>
      </w:r>
    </w:p>
    <w:tbl>
      <w:tblPr>
        <w:tblW w:w="4438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095"/>
        <w:gridCol w:w="3292"/>
      </w:tblGrid>
      <w:tr>
        <w:trPr>
          <w:tblCellSpacing w:w="15" w:type="dxa"/>
        </w:trPr>
        <w:tc>
          <w:tcPr>
            <w:tcW w:w="325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Приглашаем вас посетить янтарный край России!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Здесь вас ждут морские пляжи, целебные термальные источники и прогулки в горах!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Республика Карелия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Республика Дагестан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Забайкальский край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Калининградская область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2.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39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1"/>
        <w:gridCol w:w="3015"/>
      </w:tblGrid>
      <w:tr>
        <w:trPr>
          <w:tblCellSpacing w:w="15" w:type="dxa"/>
        </w:trPr>
        <w:tc>
          <w:tcPr>
            <w:tcW w:w="3387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Здесь вам предложат экскурсии по влажным тропическим лесам, где можно увидеть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орангутанов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Добро пожаловать на один из красивейших островов нашей страны — с изумительными величественными горами и действующим вулканом Этна!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Индонезия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Чехия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Италия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Испания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3.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3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0"/>
        <w:gridCol w:w="2995"/>
      </w:tblGrid>
      <w:tr>
        <w:trPr>
          <w:tblCellSpacing w:w="15" w:type="dxa"/>
        </w:trPr>
        <w:tc>
          <w:tcPr>
            <w:tcW w:w="339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Приезжайте к нам в любое время года! Летом вы сможете по достоинству оценить черноморские курорты, зимой — горнолыжные курорты!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Путешествуя по фьордам, откройте всё самое яркое в нашей стране!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Австрия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Болгария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Мексика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Норвегия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 4. 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3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0"/>
        <w:gridCol w:w="2995"/>
      </w:tblGrid>
      <w:tr>
        <w:trPr>
          <w:tblCellSpacing w:w="15" w:type="dxa"/>
        </w:trPr>
        <w:tc>
          <w:tcPr>
            <w:tcW w:w="339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В «стране тысячи улыбок» вы увидите шоу слонов в тропическом парке и знаменитый буддийский храм!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Путешествуя по фьордам, откройте для себя всё самое яркое в нашей стране!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Таиланд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Алжир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Норвегия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Египет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 5. </w:t>
      </w:r>
      <w:r>
        <w:rPr>
          <w:rFonts w:ascii="Times New Roman" w:hAnsi="Times New Roman" w:eastAsia="Times New Roman" w:cs="Times New Roman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tbl>
      <w:tblPr>
        <w:tblW w:w="4385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80"/>
        <w:gridCol w:w="2995"/>
      </w:tblGrid>
      <w:tr>
        <w:trPr>
          <w:tblCellSpacing w:w="15" w:type="dxa"/>
        </w:trPr>
        <w:tc>
          <w:tcPr>
            <w:tcW w:w="3394" w:type="pct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СЛОГАН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СТРАНА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А) Добро пожаловать в новогоднюю зимнюю сказку с белоснежными просторами, таинственными спящими лесами, романтической полярной ночью и завораживающим Северным сиянием!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Б) Отдых в нашей стране — это не только пляжный отдых в Средиземноморье, но и горнолыжные курорты, и зимний отдых на о. Тенерифе!</w:t>
            </w:r>
          </w:p>
        </w:tc>
        <w:tc>
          <w:tcPr>
            <w:tcW w:w="0" w:type="auto"/>
            <w:hideMark/>
          </w:tcPr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1) Испания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2) Болгария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3) Мексика</w:t>
            </w:r>
          </w:p>
          <w:p>
            <w:pPr>
              <w:spacing w:before="100" w:beforeAutospacing="1"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4) Норвегия</w:t>
            </w:r>
          </w:p>
        </w:tc>
      </w:tr>
    </w:tbl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Запишите в ответ цифры, расположив их в п</w:t>
      </w:r>
      <w:r>
        <w:rPr>
          <w:rFonts w:ascii="Times New Roman" w:hAnsi="Times New Roman" w:eastAsia="Times New Roman" w:cs="Times New Roman"/>
          <w:lang w:eastAsia="ru-RU"/>
        </w:rPr>
        <w:t xml:space="preserve">орядке, соответствующем буквам.</w:t>
      </w:r>
    </w:p>
    <w:p>
      <w:pPr>
        <w:pBdr>
          <w:top w:val="single" w:color="auto" w:sz="6" w:space="1"/>
        </w:pBd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vanish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vanish/>
          <w:lang w:eastAsia="ru-RU"/>
        </w:rPr>
        <w:t xml:space="preserve">Конец формы</w:t>
      </w: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7"/>
  </w:num>
  <w:num w:numId="5">
    <w:abstractNumId w:val="25"/>
  </w:num>
  <w:num w:numId="6">
    <w:abstractNumId w:val="18"/>
  </w:num>
  <w:num w:numId="7">
    <w:abstractNumId w:val="19"/>
  </w:num>
  <w:num w:numId="8">
    <w:abstractNumId w:val="14"/>
  </w:num>
  <w:num w:numId="9">
    <w:abstractNumId w:val="0"/>
  </w:num>
  <w:num w:numId="10">
    <w:abstractNumId w:val="11"/>
  </w:num>
  <w:num w:numId="11">
    <w:abstractNumId w:val="21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2"/>
  </w:num>
  <w:num w:numId="17">
    <w:abstractNumId w:val="5"/>
  </w:num>
  <w:num w:numId="18">
    <w:abstractNumId w:val="22"/>
  </w:num>
  <w:num w:numId="19">
    <w:abstractNumId w:val="8"/>
  </w:num>
  <w:num w:numId="20">
    <w:abstractNumId w:val="12"/>
  </w:num>
  <w:num w:numId="21">
    <w:abstractNumId w:val="20"/>
  </w:num>
  <w:num w:numId="22">
    <w:abstractNumId w:val="4"/>
  </w:num>
  <w:num w:numId="23">
    <w:abstractNumId w:val="16"/>
  </w:num>
  <w:num w:numId="24">
    <w:abstractNumId w:val="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9799</Characters>
  <CharactersWithSpaces>11496</CharactersWithSpaces>
  <Company>SPecialiST RePack</Company>
  <DocSecurity>0</DocSecurity>
  <HyperlinksChanged>false</HyperlinksChanged>
  <Lines>81</Lines>
  <LinksUpToDate>false</LinksUpToDate>
  <Pages>4</Pages>
  <Paragraphs>22</Paragraphs>
  <ScaleCrop>false</ScaleCrop>
  <SharedDoc>false</SharedDoc>
  <Template>Normal</Template>
  <TotalTime>41</TotalTime>
  <Words>1719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2020-12-17T12:17:00Z</dcterms:created>
  <dcterms:modified xsi:type="dcterms:W3CDTF">2020-12-20T11:33:00Z</dcterms:modified>
</cp:coreProperties>
</file>