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0D7E" w:rsidRDefault="00850D7E"/>
    <w:sdt>
      <w:sdtPr>
        <w:id w:val="1388704"/>
        <w:docPartObj>
          <w:docPartGallery w:val="Cover Pages"/>
          <w:docPartUnique/>
        </w:docPartObj>
      </w:sdtPr>
      <w:sdtEndPr/>
      <w:sdtContent>
        <w:tbl>
          <w:tblPr>
            <w:tblpPr w:leftFromText="187" w:rightFromText="187" w:vertAnchor="page" w:horzAnchor="page" w:tblpYSpec="top"/>
            <w:tblW w:w="0" w:type="auto"/>
            <w:tblLook w:val="04A0" w:firstRow="1" w:lastRow="0" w:firstColumn="1" w:lastColumn="0" w:noHBand="0" w:noVBand="1"/>
          </w:tblPr>
          <w:tblGrid>
            <w:gridCol w:w="1440"/>
            <w:gridCol w:w="2520"/>
          </w:tblGrid>
          <w:tr w:rsidR="00975B50">
            <w:trPr>
              <w:trHeight w:val="1440"/>
            </w:trPr>
            <w:tc>
              <w:tcPr>
                <w:tcW w:w="1440" w:type="dxa"/>
                <w:tcBorders>
                  <w:right w:val="single" w:sz="4" w:space="0" w:color="FFFFFF" w:themeColor="background1"/>
                </w:tcBorders>
                <w:shd w:val="clear" w:color="auto" w:fill="943634" w:themeFill="accent2" w:themeFillShade="BF"/>
              </w:tcPr>
              <w:p w:rsidR="00975B50" w:rsidRDefault="00975B50"/>
            </w:tc>
            <w:sdt>
              <w:sdtPr>
                <w:rPr>
                  <w:rFonts w:asciiTheme="majorHAnsi" w:eastAsiaTheme="majorEastAsia" w:hAnsiTheme="majorHAnsi" w:cstheme="majorBidi"/>
                  <w:b/>
                  <w:bCs/>
                  <w:color w:val="FFFFFF" w:themeColor="background1"/>
                  <w:sz w:val="72"/>
                  <w:szCs w:val="72"/>
                </w:rPr>
                <w:alias w:val="Год"/>
                <w:id w:val="15676118"/>
                <w:placeholder>
                  <w:docPart w:val="FFE4449C962D46D69C8D047B03ECED2C"/>
                </w:placeholder>
                <w:dataBinding w:prefixMappings="xmlns:ns0='http://schemas.microsoft.com/office/2006/coverPageProps'" w:xpath="/ns0:CoverPageProperties[1]/ns0:PublishDate[1]" w:storeItemID="{55AF091B-3C7A-41E3-B477-F2FDAA23CFDA}"/>
                <w:date w:fullDate="2019-12-09T00:00:00Z">
                  <w:dateFormat w:val="yyyy"/>
                  <w:lid w:val="ru-RU"/>
                  <w:storeMappedDataAs w:val="dateTime"/>
                  <w:calendar w:val="gregorian"/>
                </w:date>
              </w:sdtPr>
              <w:sdtEndPr/>
              <w:sdtContent>
                <w:tc>
                  <w:tcPr>
                    <w:tcW w:w="2520" w:type="dxa"/>
                    <w:tcBorders>
                      <w:left w:val="single" w:sz="4" w:space="0" w:color="FFFFFF" w:themeColor="background1"/>
                    </w:tcBorders>
                    <w:shd w:val="clear" w:color="auto" w:fill="943634" w:themeFill="accent2" w:themeFillShade="BF"/>
                    <w:vAlign w:val="bottom"/>
                  </w:tcPr>
                  <w:p w:rsidR="00975B50" w:rsidRDefault="00975B50">
                    <w:pPr>
                      <w:pStyle w:val="a4"/>
                      <w:rPr>
                        <w:rFonts w:asciiTheme="majorHAnsi" w:eastAsiaTheme="majorEastAsia" w:hAnsiTheme="majorHAnsi" w:cstheme="majorBidi"/>
                        <w:b/>
                        <w:bCs/>
                        <w:color w:val="FFFFFF" w:themeColor="background1"/>
                        <w:sz w:val="72"/>
                        <w:szCs w:val="72"/>
                      </w:rPr>
                    </w:pPr>
                    <w:r>
                      <w:rPr>
                        <w:rFonts w:asciiTheme="majorHAnsi" w:eastAsiaTheme="majorEastAsia" w:hAnsiTheme="majorHAnsi" w:cstheme="majorBidi"/>
                        <w:b/>
                        <w:bCs/>
                        <w:color w:val="FFFFFF" w:themeColor="background1"/>
                        <w:sz w:val="72"/>
                        <w:szCs w:val="72"/>
                      </w:rPr>
                      <w:t>2019</w:t>
                    </w:r>
                  </w:p>
                </w:tc>
              </w:sdtContent>
            </w:sdt>
          </w:tr>
          <w:tr w:rsidR="00975B50">
            <w:trPr>
              <w:trHeight w:val="2880"/>
            </w:trPr>
            <w:tc>
              <w:tcPr>
                <w:tcW w:w="1440" w:type="dxa"/>
                <w:tcBorders>
                  <w:right w:val="single" w:sz="4" w:space="0" w:color="000000" w:themeColor="text1"/>
                </w:tcBorders>
              </w:tcPr>
              <w:p w:rsidR="00975B50" w:rsidRDefault="00975B50"/>
            </w:tc>
            <w:tc>
              <w:tcPr>
                <w:tcW w:w="2520" w:type="dxa"/>
                <w:tcBorders>
                  <w:left w:val="single" w:sz="4" w:space="0" w:color="000000" w:themeColor="text1"/>
                </w:tcBorders>
                <w:vAlign w:val="center"/>
              </w:tcPr>
              <w:sdt>
                <w:sdtPr>
                  <w:rPr>
                    <w:color w:val="632423" w:themeColor="accent2" w:themeShade="80"/>
                  </w:rPr>
                  <w:alias w:val="Организация"/>
                  <w:id w:val="15676123"/>
                  <w:dataBinding w:prefixMappings="xmlns:ns0='http://schemas.openxmlformats.org/officeDocument/2006/extended-properties'" w:xpath="/ns0:Properties[1]/ns0:Company[1]" w:storeItemID="{6668398D-A668-4E3E-A5EB-62B293D839F1}"/>
                  <w:text/>
                </w:sdtPr>
                <w:sdtEndPr/>
                <w:sdtContent>
                  <w:p w:rsidR="00975B50" w:rsidRPr="00975B50" w:rsidRDefault="00975B50">
                    <w:pPr>
                      <w:pStyle w:val="a4"/>
                      <w:rPr>
                        <w:color w:val="632423" w:themeColor="accent2" w:themeShade="80"/>
                      </w:rPr>
                    </w:pPr>
                    <w:r w:rsidRPr="00975B50">
                      <w:rPr>
                        <w:color w:val="632423" w:themeColor="accent2" w:themeShade="80"/>
                      </w:rPr>
                      <w:t>Работу выполнила:</w:t>
                    </w:r>
                  </w:p>
                </w:sdtContent>
              </w:sdt>
              <w:p w:rsidR="00975B50" w:rsidRPr="00975B50" w:rsidRDefault="00975B50">
                <w:pPr>
                  <w:pStyle w:val="a4"/>
                  <w:rPr>
                    <w:color w:val="632423" w:themeColor="accent2" w:themeShade="80"/>
                  </w:rPr>
                </w:pPr>
              </w:p>
              <w:sdt>
                <w:sdtPr>
                  <w:rPr>
                    <w:color w:val="632423" w:themeColor="accent2" w:themeShade="80"/>
                  </w:rPr>
                  <w:alias w:val="Автор"/>
                  <w:id w:val="15676130"/>
                  <w:dataBinding w:prefixMappings="xmlns:ns0='http://schemas.openxmlformats.org/package/2006/metadata/core-properties' xmlns:ns1='http://purl.org/dc/elements/1.1/'" w:xpath="/ns0:coreProperties[1]/ns1:creator[1]" w:storeItemID="{6C3C8BC8-F283-45AE-878A-BAB7291924A1}"/>
                  <w:text/>
                </w:sdtPr>
                <w:sdtEndPr/>
                <w:sdtContent>
                  <w:p w:rsidR="00975B50" w:rsidRPr="00975B50" w:rsidRDefault="00975B50">
                    <w:pPr>
                      <w:pStyle w:val="a4"/>
                      <w:rPr>
                        <w:color w:val="632423" w:themeColor="accent2" w:themeShade="80"/>
                      </w:rPr>
                    </w:pPr>
                    <w:r w:rsidRPr="00975B50">
                      <w:rPr>
                        <w:color w:val="632423" w:themeColor="accent2" w:themeShade="80"/>
                      </w:rPr>
                      <w:t>Морозова Наталья Терентьевна, учитель русского языка и литературы Павловского района Алтайского края</w:t>
                    </w:r>
                  </w:p>
                </w:sdtContent>
              </w:sdt>
              <w:p w:rsidR="00975B50" w:rsidRDefault="00CC3EC5">
                <w:pPr>
                  <w:pStyle w:val="a4"/>
                  <w:rPr>
                    <w:color w:val="76923C" w:themeColor="accent3" w:themeShade="BF"/>
                  </w:rPr>
                </w:pPr>
                <w:r>
                  <w:rPr>
                    <w:noProof/>
                    <w:color w:val="76923C" w:themeColor="accent3" w:themeShade="BF"/>
                    <w:lang w:eastAsia="ru-RU"/>
                  </w:rPr>
                  <w:drawing>
                    <wp:anchor distT="0" distB="0" distL="114300" distR="114300" simplePos="0" relativeHeight="251658240" behindDoc="0" locked="0" layoutInCell="1" allowOverlap="1">
                      <wp:simplePos x="0" y="0"/>
                      <wp:positionH relativeFrom="column">
                        <wp:posOffset>601345</wp:posOffset>
                      </wp:positionH>
                      <wp:positionV relativeFrom="paragraph">
                        <wp:posOffset>88265</wp:posOffset>
                      </wp:positionV>
                      <wp:extent cx="4890770" cy="3261995"/>
                      <wp:effectExtent l="0" t="0" r="0" b="0"/>
                      <wp:wrapNone/>
                      <wp:docPr id="1" name="Рисунок 1" descr="C:\Documents and Settings\Наташа\Рабочий стол\na_glavnuyugdtrhtjdtjdgt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Наташа\Рабочий стол\na_glavnuyugdtrhtjdtjdgtj.jpg"/>
                              <pic:cNvPicPr>
                                <a:picLocks noChangeAspect="1" noChangeArrowheads="1"/>
                              </pic:cNvPicPr>
                            </pic:nvPicPr>
                            <pic:blipFill>
                              <a:blip r:embed="rId7" cstate="print"/>
                              <a:srcRect/>
                              <a:stretch>
                                <a:fillRect/>
                              </a:stretch>
                            </pic:blipFill>
                            <pic:spPr bwMode="auto">
                              <a:xfrm>
                                <a:off x="0" y="0"/>
                                <a:ext cx="4890770" cy="3261995"/>
                              </a:xfrm>
                              <a:prstGeom prst="rect">
                                <a:avLst/>
                              </a:prstGeom>
                              <a:noFill/>
                              <a:ln w="9525">
                                <a:noFill/>
                                <a:miter lim="800000"/>
                                <a:headEnd/>
                                <a:tailEnd/>
                              </a:ln>
                              <a:effectLst>
                                <a:softEdge rad="635000"/>
                              </a:effectLst>
                            </pic:spPr>
                          </pic:pic>
                        </a:graphicData>
                      </a:graphic>
                    </wp:anchor>
                  </w:drawing>
                </w:r>
              </w:p>
            </w:tc>
          </w:tr>
        </w:tbl>
        <w:p w:rsidR="00975B50" w:rsidRDefault="00975B50"/>
        <w:p w:rsidR="00975B50" w:rsidRDefault="00975B50"/>
        <w:p w:rsidR="00975B50" w:rsidRDefault="00975B50"/>
        <w:tbl>
          <w:tblPr>
            <w:tblpPr w:leftFromText="187" w:rightFromText="187" w:vertAnchor="page" w:horzAnchor="margin" w:tblpY="8289"/>
            <w:tblW w:w="3883" w:type="pct"/>
            <w:tblLook w:val="04A0" w:firstRow="1" w:lastRow="0" w:firstColumn="1" w:lastColumn="0" w:noHBand="0" w:noVBand="1"/>
          </w:tblPr>
          <w:tblGrid>
            <w:gridCol w:w="7433"/>
          </w:tblGrid>
          <w:tr w:rsidR="00975B50" w:rsidTr="00D2049E">
            <w:trPr>
              <w:trHeight w:val="5169"/>
            </w:trPr>
            <w:tc>
              <w:tcPr>
                <w:tcW w:w="0" w:type="auto"/>
              </w:tcPr>
              <w:p w:rsidR="00975B50" w:rsidRDefault="0010271B" w:rsidP="002F4AA8">
                <w:pPr>
                  <w:pStyle w:val="a4"/>
                  <w:jc w:val="center"/>
                  <w:rPr>
                    <w:b/>
                    <w:bCs/>
                    <w:caps/>
                    <w:color w:val="632423" w:themeColor="accent2" w:themeShade="80"/>
                    <w:sz w:val="96"/>
                    <w:szCs w:val="72"/>
                  </w:rPr>
                </w:pPr>
                <w:sdt>
                  <w:sdtPr>
                    <w:rPr>
                      <w:b/>
                      <w:bCs/>
                      <w:color w:val="632423" w:themeColor="accent2" w:themeShade="80"/>
                      <w:sz w:val="96"/>
                    </w:rPr>
                    <w:alias w:val="Заголовок"/>
                    <w:id w:val="15676137"/>
                    <w:dataBinding w:prefixMappings="xmlns:ns0='http://schemas.openxmlformats.org/package/2006/metadata/core-properties' xmlns:ns1='http://purl.org/dc/elements/1.1/'" w:xpath="/ns0:coreProperties[1]/ns1:title[1]" w:storeItemID="{6C3C8BC8-F283-45AE-878A-BAB7291924A1}"/>
                    <w:text/>
                  </w:sdtPr>
                  <w:sdtEndPr/>
                  <w:sdtContent>
                    <w:r w:rsidR="00975B50" w:rsidRPr="00586B21">
                      <w:rPr>
                        <w:b/>
                        <w:bCs/>
                        <w:color w:val="632423" w:themeColor="accent2" w:themeShade="80"/>
                        <w:sz w:val="96"/>
                      </w:rPr>
                      <w:t xml:space="preserve"> Пунктуационный</w:t>
                    </w:r>
                    <w:r>
                      <w:rPr>
                        <w:b/>
                        <w:bCs/>
                        <w:color w:val="632423" w:themeColor="accent2" w:themeShade="80"/>
                        <w:sz w:val="96"/>
                      </w:rPr>
                      <w:t xml:space="preserve">  </w:t>
                    </w:r>
                    <w:r w:rsidR="00975B50" w:rsidRPr="00586B21">
                      <w:rPr>
                        <w:b/>
                        <w:bCs/>
                        <w:color w:val="632423" w:themeColor="accent2" w:themeShade="80"/>
                        <w:sz w:val="96"/>
                      </w:rPr>
                      <w:t xml:space="preserve"> разбор.             Задание №3</w:t>
                    </w:r>
                  </w:sdtContent>
                </w:sdt>
              </w:p>
              <w:p w:rsidR="00586B21" w:rsidRPr="00975B50" w:rsidRDefault="00586B21" w:rsidP="002F4AA8">
                <w:pPr>
                  <w:pStyle w:val="a4"/>
                  <w:jc w:val="center"/>
                  <w:rPr>
                    <w:b/>
                    <w:bCs/>
                    <w:caps/>
                    <w:sz w:val="96"/>
                    <w:szCs w:val="72"/>
                  </w:rPr>
                </w:pPr>
              </w:p>
            </w:tc>
          </w:tr>
          <w:tr w:rsidR="00975B50" w:rsidTr="00D2049E">
            <w:trPr>
              <w:trHeight w:val="893"/>
            </w:trPr>
            <w:sdt>
              <w:sdtPr>
                <w:rPr>
                  <w:color w:val="7F7F7F" w:themeColor="background1" w:themeShade="7F"/>
                </w:rPr>
                <w:alias w:val="Аннотация"/>
                <w:id w:val="15676143"/>
                <w:dataBinding w:prefixMappings="xmlns:ns0='http://schemas.microsoft.com/office/2006/coverPageProps'" w:xpath="/ns0:CoverPageProperties[1]/ns0:Abstract[1]" w:storeItemID="{55AF091B-3C7A-41E3-B477-F2FDAA23CFDA}"/>
                <w:text/>
              </w:sdtPr>
              <w:sdtEndPr/>
              <w:sdtContent>
                <w:tc>
                  <w:tcPr>
                    <w:tcW w:w="0" w:type="auto"/>
                  </w:tcPr>
                  <w:p w:rsidR="00975B50" w:rsidRDefault="00975B50" w:rsidP="00D2049E">
                    <w:pPr>
                      <w:pStyle w:val="a4"/>
                      <w:rPr>
                        <w:color w:val="7F7F7F" w:themeColor="background1" w:themeShade="7F"/>
                      </w:rPr>
                    </w:pPr>
                    <w:r>
                      <w:rPr>
                        <w:color w:val="7F7F7F" w:themeColor="background1" w:themeShade="7F"/>
                      </w:rPr>
                      <w:t xml:space="preserve"> </w:t>
                    </w:r>
                    <w:r w:rsidR="00D2049E">
                      <w:rPr>
                        <w:color w:val="7F7F7F" w:themeColor="background1" w:themeShade="7F"/>
                      </w:rPr>
                      <w:t xml:space="preserve">Материал взят из книги В.Н.Ганичева «Ушаков». Серия ЖЗЛ.                   </w:t>
                    </w:r>
                    <w:r w:rsidR="003832DB">
                      <w:rPr>
                        <w:color w:val="7F7F7F" w:themeColor="background1" w:themeShade="7F"/>
                      </w:rPr>
                      <w:t>Ресурс содержит 15 вариантов с ответами тренировочных тестовых заданий, которые помогут не только закрепить навыки грамотного письма, но и позволят отработать все темы по пунктуации и тем самым подготовиться к выполнению задания №3 ОГЭ-2020.</w:t>
                    </w:r>
                  </w:p>
                </w:tc>
              </w:sdtContent>
            </w:sdt>
          </w:tr>
        </w:tbl>
        <w:p w:rsidR="00975B50" w:rsidRDefault="00975B50">
          <w:r>
            <w:br w:type="page"/>
          </w:r>
        </w:p>
      </w:sdtContent>
    </w:sdt>
    <w:p w:rsidR="00975B50" w:rsidRDefault="00975B50" w:rsidP="00975B50">
      <w:pPr>
        <w:rPr>
          <w:b/>
          <w:bCs/>
        </w:rPr>
      </w:pPr>
      <w:r>
        <w:rPr>
          <w:b/>
          <w:bCs/>
        </w:rPr>
        <w:lastRenderedPageBreak/>
        <w:t>Пунктуационный разбор.</w:t>
      </w:r>
      <w:r w:rsidR="00ED6C32">
        <w:rPr>
          <w:b/>
          <w:bCs/>
        </w:rPr>
        <w:t xml:space="preserve">    </w:t>
      </w:r>
      <w:r>
        <w:rPr>
          <w:b/>
          <w:bCs/>
        </w:rPr>
        <w:t xml:space="preserve"> Задание №3</w:t>
      </w:r>
    </w:p>
    <w:p w:rsidR="000D3EB8" w:rsidRPr="00975B50" w:rsidRDefault="00586B21" w:rsidP="00D2049E">
      <w:pPr>
        <w:pStyle w:val="a3"/>
        <w:numPr>
          <w:ilvl w:val="0"/>
          <w:numId w:val="2"/>
        </w:numPr>
        <w:ind w:left="284"/>
      </w:pPr>
      <w:r w:rsidRPr="00975B50">
        <w:rPr>
          <w:b/>
          <w:bCs/>
        </w:rPr>
        <w:t xml:space="preserve">Расставьте знаки препинания. </w:t>
      </w:r>
      <w:r w:rsidRPr="00975B50">
        <w:t>Укажите цифры, на месте которых должны стоять</w:t>
      </w:r>
      <w:r w:rsidRPr="00975B50">
        <w:rPr>
          <w:b/>
          <w:bCs/>
        </w:rPr>
        <w:t xml:space="preserve"> </w:t>
      </w:r>
      <w:r w:rsidR="0019775E" w:rsidRPr="00975B50">
        <w:rPr>
          <w:b/>
          <w:bCs/>
        </w:rPr>
        <w:t>запят</w:t>
      </w:r>
      <w:r w:rsidR="0019775E">
        <w:rPr>
          <w:b/>
          <w:bCs/>
        </w:rPr>
        <w:t>ые</w:t>
      </w:r>
      <w:r w:rsidR="0019775E" w:rsidRPr="00975B50">
        <w:rPr>
          <w:b/>
          <w:bCs/>
        </w:rPr>
        <w:t>.</w:t>
      </w:r>
      <w:r w:rsidR="0019775E" w:rsidRPr="00975B50">
        <w:t xml:space="preserve"> </w:t>
      </w:r>
      <w:r w:rsidRPr="00975B50">
        <w:t xml:space="preserve"> </w:t>
      </w:r>
    </w:p>
    <w:p w:rsidR="00975B50" w:rsidRDefault="004C6E2D">
      <w:pPr>
        <w:rPr>
          <w:i/>
          <w:iCs/>
        </w:rPr>
      </w:pPr>
      <w:r>
        <w:rPr>
          <w:i/>
          <w:iCs/>
        </w:rPr>
        <w:t xml:space="preserve">Мир (1)в конце </w:t>
      </w:r>
      <w:proofErr w:type="gramStart"/>
      <w:r>
        <w:rPr>
          <w:i/>
          <w:iCs/>
        </w:rPr>
        <w:t>концов(</w:t>
      </w:r>
      <w:proofErr w:type="gramEnd"/>
      <w:r>
        <w:rPr>
          <w:i/>
          <w:iCs/>
        </w:rPr>
        <w:t>2) всегда воздаёт людям</w:t>
      </w:r>
      <w:r w:rsidR="00975B50" w:rsidRPr="00975B50">
        <w:rPr>
          <w:i/>
          <w:iCs/>
        </w:rPr>
        <w:t>(</w:t>
      </w:r>
      <w:r>
        <w:rPr>
          <w:i/>
          <w:iCs/>
        </w:rPr>
        <w:t>3</w:t>
      </w:r>
      <w:r w:rsidR="00975B50" w:rsidRPr="00975B50">
        <w:rPr>
          <w:i/>
          <w:iCs/>
        </w:rPr>
        <w:t xml:space="preserve">) </w:t>
      </w:r>
      <w:r>
        <w:rPr>
          <w:i/>
          <w:iCs/>
        </w:rPr>
        <w:t xml:space="preserve">показывающим образцы исполнения долга </w:t>
      </w:r>
      <w:r w:rsidR="00975B50" w:rsidRPr="00975B50">
        <w:rPr>
          <w:i/>
          <w:iCs/>
        </w:rPr>
        <w:t>(</w:t>
      </w:r>
      <w:r>
        <w:rPr>
          <w:i/>
          <w:iCs/>
        </w:rPr>
        <w:t>4</w:t>
      </w:r>
      <w:r w:rsidR="00975B50" w:rsidRPr="00975B50">
        <w:rPr>
          <w:i/>
          <w:iCs/>
        </w:rPr>
        <w:t>)</w:t>
      </w:r>
      <w:r>
        <w:rPr>
          <w:i/>
          <w:iCs/>
        </w:rPr>
        <w:t>людям храбрым</w:t>
      </w:r>
      <w:r w:rsidR="00975B50" w:rsidRPr="00975B50">
        <w:rPr>
          <w:i/>
          <w:iCs/>
        </w:rPr>
        <w:t>(</w:t>
      </w:r>
      <w:r>
        <w:rPr>
          <w:i/>
          <w:iCs/>
        </w:rPr>
        <w:t>5</w:t>
      </w:r>
      <w:r w:rsidR="00975B50" w:rsidRPr="00975B50">
        <w:rPr>
          <w:i/>
          <w:iCs/>
        </w:rPr>
        <w:t xml:space="preserve">) </w:t>
      </w:r>
      <w:r>
        <w:rPr>
          <w:i/>
          <w:iCs/>
        </w:rPr>
        <w:t>честным</w:t>
      </w:r>
      <w:r w:rsidR="00975B50" w:rsidRPr="00975B50">
        <w:rPr>
          <w:i/>
          <w:iCs/>
        </w:rPr>
        <w:t>(</w:t>
      </w:r>
      <w:r>
        <w:rPr>
          <w:i/>
          <w:iCs/>
        </w:rPr>
        <w:t>6</w:t>
      </w:r>
      <w:r w:rsidR="00975B50" w:rsidRPr="00975B50">
        <w:rPr>
          <w:i/>
          <w:iCs/>
        </w:rPr>
        <w:t xml:space="preserve">) </w:t>
      </w:r>
      <w:r>
        <w:rPr>
          <w:i/>
          <w:iCs/>
        </w:rPr>
        <w:t>неподкупным</w:t>
      </w:r>
      <w:r w:rsidR="00975B50" w:rsidRPr="00975B50">
        <w:rPr>
          <w:i/>
          <w:iCs/>
        </w:rPr>
        <w:t>(</w:t>
      </w:r>
      <w:r>
        <w:rPr>
          <w:i/>
          <w:iCs/>
        </w:rPr>
        <w:t>7</w:t>
      </w:r>
      <w:r w:rsidR="00975B50" w:rsidRPr="00975B50">
        <w:rPr>
          <w:i/>
          <w:iCs/>
        </w:rPr>
        <w:t xml:space="preserve">) </w:t>
      </w:r>
      <w:r>
        <w:rPr>
          <w:i/>
          <w:iCs/>
        </w:rPr>
        <w:t>у которых не истощается бодрость.</w:t>
      </w:r>
    </w:p>
    <w:p w:rsidR="00975B50" w:rsidRDefault="00975B50">
      <w:pPr>
        <w:rPr>
          <w:i/>
          <w:iCs/>
        </w:rPr>
      </w:pPr>
      <w:proofErr w:type="gramStart"/>
      <w:r>
        <w:rPr>
          <w:i/>
          <w:iCs/>
        </w:rPr>
        <w:t>Ответ:––</w:t>
      </w:r>
      <w:proofErr w:type="gramEnd"/>
      <w:r>
        <w:rPr>
          <w:i/>
          <w:iCs/>
        </w:rPr>
        <w:t>––––––––––––––––––––––––––––––––––––––</w:t>
      </w:r>
    </w:p>
    <w:p w:rsidR="00975B50" w:rsidRDefault="00975B50" w:rsidP="00D2049E">
      <w:pPr>
        <w:pStyle w:val="a3"/>
        <w:numPr>
          <w:ilvl w:val="0"/>
          <w:numId w:val="2"/>
        </w:numPr>
        <w:ind w:left="426"/>
      </w:pPr>
      <w:r w:rsidRPr="00975B50">
        <w:rPr>
          <w:b/>
          <w:bCs/>
        </w:rPr>
        <w:t xml:space="preserve">Расставьте знаки препинания. </w:t>
      </w:r>
      <w:r w:rsidRPr="00975B50">
        <w:t>Укажите цифры, на месте которых должны стоять</w:t>
      </w:r>
      <w:r w:rsidRPr="00975B50">
        <w:rPr>
          <w:b/>
          <w:bCs/>
        </w:rPr>
        <w:t xml:space="preserve"> </w:t>
      </w:r>
      <w:r w:rsidR="0019775E" w:rsidRPr="00975B50">
        <w:rPr>
          <w:b/>
          <w:bCs/>
        </w:rPr>
        <w:t>запят</w:t>
      </w:r>
      <w:r w:rsidR="0019775E">
        <w:rPr>
          <w:b/>
          <w:bCs/>
        </w:rPr>
        <w:t>ые</w:t>
      </w:r>
      <w:r w:rsidR="0019775E" w:rsidRPr="00975B50">
        <w:rPr>
          <w:b/>
          <w:bCs/>
        </w:rPr>
        <w:t>.</w:t>
      </w:r>
      <w:r w:rsidR="0019775E" w:rsidRPr="00975B50">
        <w:t xml:space="preserve"> </w:t>
      </w:r>
      <w:r w:rsidRPr="00975B50">
        <w:t xml:space="preserve"> </w:t>
      </w:r>
    </w:p>
    <w:p w:rsidR="004C6E2D" w:rsidRDefault="004C6E2D" w:rsidP="004C6E2D">
      <w:r>
        <w:t xml:space="preserve">Он </w:t>
      </w:r>
      <w:r w:rsidRPr="004C6E2D">
        <w:t>[</w:t>
      </w:r>
      <w:r>
        <w:t>мир</w:t>
      </w:r>
      <w:r w:rsidRPr="004C6E2D">
        <w:t>]</w:t>
      </w:r>
      <w:r>
        <w:t xml:space="preserve"> уважает людей(1)уверенных в своём призвании (2) и исполняющих его(3) людей (4) не боящихся энергично сказать «нет» (5) не стыдящихся сказать «не могу» (6) людей (7) занимающих своё место с достоинством(8) людей (9) которые не</w:t>
      </w:r>
      <w:r w:rsidR="00B7315F">
        <w:t xml:space="preserve"> ленятся работать (10)и творчески мыслить.</w:t>
      </w:r>
    </w:p>
    <w:p w:rsidR="00B7315F" w:rsidRDefault="00B7315F" w:rsidP="00B7315F">
      <w:pPr>
        <w:rPr>
          <w:i/>
          <w:iCs/>
        </w:rPr>
      </w:pPr>
      <w:proofErr w:type="gramStart"/>
      <w:r>
        <w:rPr>
          <w:i/>
          <w:iCs/>
        </w:rPr>
        <w:t>Ответ:––</w:t>
      </w:r>
      <w:proofErr w:type="gramEnd"/>
      <w:r>
        <w:rPr>
          <w:i/>
          <w:iCs/>
        </w:rPr>
        <w:t>––––––––––––––––––––––––––––––––––––––</w:t>
      </w:r>
    </w:p>
    <w:p w:rsidR="00975B50" w:rsidRDefault="00975B50" w:rsidP="00D2049E">
      <w:pPr>
        <w:pStyle w:val="a3"/>
        <w:numPr>
          <w:ilvl w:val="0"/>
          <w:numId w:val="2"/>
        </w:numPr>
        <w:ind w:left="284"/>
      </w:pPr>
      <w:r w:rsidRPr="00975B50">
        <w:rPr>
          <w:b/>
          <w:bCs/>
        </w:rPr>
        <w:t xml:space="preserve">Расставьте знаки препинания. </w:t>
      </w:r>
      <w:r w:rsidRPr="00975B50">
        <w:t>Укажите цифры, на месте которых должны стоять</w:t>
      </w:r>
      <w:r w:rsidRPr="00975B50">
        <w:rPr>
          <w:b/>
          <w:bCs/>
        </w:rPr>
        <w:t xml:space="preserve"> </w:t>
      </w:r>
      <w:r w:rsidR="0019775E" w:rsidRPr="00975B50">
        <w:rPr>
          <w:b/>
          <w:bCs/>
        </w:rPr>
        <w:t>запят</w:t>
      </w:r>
      <w:r w:rsidR="0019775E">
        <w:rPr>
          <w:b/>
          <w:bCs/>
        </w:rPr>
        <w:t>ые</w:t>
      </w:r>
      <w:r w:rsidR="0019775E" w:rsidRPr="00975B50">
        <w:rPr>
          <w:b/>
          <w:bCs/>
        </w:rPr>
        <w:t>.</w:t>
      </w:r>
      <w:r w:rsidR="0019775E" w:rsidRPr="00975B50">
        <w:t xml:space="preserve"> </w:t>
      </w:r>
      <w:r w:rsidRPr="00975B50">
        <w:t xml:space="preserve"> </w:t>
      </w:r>
    </w:p>
    <w:p w:rsidR="00B7315F" w:rsidRDefault="00B7315F" w:rsidP="000D1D5C">
      <w:pPr>
        <w:ind w:right="-143"/>
      </w:pPr>
      <w:r>
        <w:t xml:space="preserve">В отечественной истории не раз </w:t>
      </w:r>
      <w:proofErr w:type="gramStart"/>
      <w:r>
        <w:t>бывало(</w:t>
      </w:r>
      <w:proofErr w:type="gramEnd"/>
      <w:r>
        <w:t>1) что подлинные таланты (2) и истинные победители отодвигались на обочину(3) а лавры и рукоплескания доставались (4) или напыщенным фаворитам (5) или второстепенным фигурам (6) или иностранным союзникам (7) чьё первородство умело подтверждалось тугодумами (8) и низкопоклонниками.</w:t>
      </w:r>
    </w:p>
    <w:p w:rsidR="00B7315F" w:rsidRPr="00B7315F" w:rsidRDefault="00B7315F" w:rsidP="00B7315F">
      <w:pPr>
        <w:ind w:left="360"/>
        <w:rPr>
          <w:i/>
          <w:iCs/>
        </w:rPr>
      </w:pPr>
      <w:proofErr w:type="gramStart"/>
      <w:r w:rsidRPr="00B7315F">
        <w:rPr>
          <w:i/>
          <w:iCs/>
        </w:rPr>
        <w:t>Ответ:––</w:t>
      </w:r>
      <w:proofErr w:type="gramEnd"/>
      <w:r w:rsidRPr="00B7315F">
        <w:rPr>
          <w:i/>
          <w:iCs/>
        </w:rPr>
        <w:t>––––––––––––––––––––––––––––––––––––––</w:t>
      </w:r>
    </w:p>
    <w:p w:rsidR="00975B50" w:rsidRDefault="00975B50" w:rsidP="00BD6E2D">
      <w:pPr>
        <w:pStyle w:val="a3"/>
        <w:numPr>
          <w:ilvl w:val="0"/>
          <w:numId w:val="2"/>
        </w:numPr>
        <w:ind w:left="426"/>
      </w:pPr>
      <w:r w:rsidRPr="00975B50">
        <w:rPr>
          <w:b/>
          <w:bCs/>
        </w:rPr>
        <w:t xml:space="preserve">Расставьте знаки препинания. </w:t>
      </w:r>
      <w:r w:rsidRPr="00975B50">
        <w:t>Укажите цифры, на месте которых должны стоять</w:t>
      </w:r>
      <w:r w:rsidRPr="00975B50">
        <w:rPr>
          <w:b/>
          <w:bCs/>
        </w:rPr>
        <w:t xml:space="preserve"> </w:t>
      </w:r>
      <w:r w:rsidR="0019775E" w:rsidRPr="00975B50">
        <w:rPr>
          <w:b/>
          <w:bCs/>
        </w:rPr>
        <w:t>запят</w:t>
      </w:r>
      <w:r w:rsidR="0019775E">
        <w:rPr>
          <w:b/>
          <w:bCs/>
        </w:rPr>
        <w:t>ые</w:t>
      </w:r>
      <w:r w:rsidR="0019775E" w:rsidRPr="00975B50">
        <w:rPr>
          <w:b/>
          <w:bCs/>
        </w:rPr>
        <w:t>.</w:t>
      </w:r>
      <w:r w:rsidR="0019775E" w:rsidRPr="00975B50">
        <w:t xml:space="preserve"> </w:t>
      </w:r>
      <w:r w:rsidRPr="00975B50">
        <w:t xml:space="preserve"> </w:t>
      </w:r>
    </w:p>
    <w:p w:rsidR="00B7315F" w:rsidRDefault="00472EEE" w:rsidP="00B7315F">
      <w:r>
        <w:t>Сколько их (1) военных и других «гениев»(2) пытались слепить «верхи» и тайные круги (3) беспринципные приближённые(4) стоящие у трона (5)владетели явных и скрытых богатств (6) каким только пустоцветам не поклонялось общество (7) и высший свет (8) каким средним(9)</w:t>
      </w:r>
      <w:r w:rsidR="000D1D5C">
        <w:t xml:space="preserve">невыразительным (10) </w:t>
      </w:r>
      <w:r>
        <w:t>в лучшем случае</w:t>
      </w:r>
      <w:r w:rsidR="000D1D5C">
        <w:t xml:space="preserve"> ординарным начальникам не подчинялась армия и флот.</w:t>
      </w:r>
    </w:p>
    <w:p w:rsidR="00B7315F" w:rsidRPr="00B7315F" w:rsidRDefault="00B7315F" w:rsidP="00B7315F">
      <w:pPr>
        <w:ind w:left="360"/>
        <w:rPr>
          <w:i/>
          <w:iCs/>
        </w:rPr>
      </w:pPr>
      <w:proofErr w:type="gramStart"/>
      <w:r w:rsidRPr="00B7315F">
        <w:rPr>
          <w:i/>
          <w:iCs/>
        </w:rPr>
        <w:t>Ответ:––</w:t>
      </w:r>
      <w:proofErr w:type="gramEnd"/>
      <w:r w:rsidRPr="00B7315F">
        <w:rPr>
          <w:i/>
          <w:iCs/>
        </w:rPr>
        <w:t>––––––––––––––––––––––––––––––––––––––</w:t>
      </w:r>
    </w:p>
    <w:p w:rsidR="00975B50" w:rsidRDefault="00975B50" w:rsidP="00BD6E2D">
      <w:pPr>
        <w:pStyle w:val="a3"/>
        <w:numPr>
          <w:ilvl w:val="0"/>
          <w:numId w:val="2"/>
        </w:numPr>
        <w:ind w:left="426"/>
      </w:pPr>
      <w:r w:rsidRPr="00975B50">
        <w:rPr>
          <w:b/>
          <w:bCs/>
        </w:rPr>
        <w:t xml:space="preserve">Расставьте знаки препинания. </w:t>
      </w:r>
      <w:r w:rsidRPr="00975B50">
        <w:t>Укажите цифры, на месте которых должны стоять</w:t>
      </w:r>
      <w:r w:rsidRPr="00975B50">
        <w:rPr>
          <w:b/>
          <w:bCs/>
        </w:rPr>
        <w:t xml:space="preserve"> </w:t>
      </w:r>
      <w:r w:rsidR="0019775E" w:rsidRPr="00975B50">
        <w:rPr>
          <w:b/>
          <w:bCs/>
        </w:rPr>
        <w:t>запят</w:t>
      </w:r>
      <w:r w:rsidR="0019775E">
        <w:rPr>
          <w:b/>
          <w:bCs/>
        </w:rPr>
        <w:t>ые</w:t>
      </w:r>
      <w:r w:rsidR="0019775E" w:rsidRPr="00975B50">
        <w:rPr>
          <w:b/>
          <w:bCs/>
        </w:rPr>
        <w:t>.</w:t>
      </w:r>
      <w:r w:rsidR="0019775E" w:rsidRPr="00975B50">
        <w:t xml:space="preserve"> </w:t>
      </w:r>
      <w:r w:rsidRPr="00975B50">
        <w:t xml:space="preserve"> </w:t>
      </w:r>
    </w:p>
    <w:p w:rsidR="000D1D5C" w:rsidRDefault="000D1D5C" w:rsidP="000D1D5C">
      <w:r>
        <w:t xml:space="preserve">Казалось (1) самой выдающейся фигурой в отечественном флоте конца 18 века был </w:t>
      </w:r>
      <w:proofErr w:type="gramStart"/>
      <w:r>
        <w:t>подлинный  флотоводец</w:t>
      </w:r>
      <w:proofErr w:type="gramEnd"/>
      <w:r>
        <w:t xml:space="preserve"> русских эскадр (2)адмирал Ушаков. Но прошло едва ли десять лет после его отставки (3) и о нём постарались забыть (4) и в императорском дворце (5) и Адмиралтейств-</w:t>
      </w:r>
      <w:proofErr w:type="gramStart"/>
      <w:r>
        <w:t>коллегии(</w:t>
      </w:r>
      <w:proofErr w:type="gramEnd"/>
      <w:r>
        <w:t xml:space="preserve">6) в штабах флотов(7) и морских училищ. Вот и заканчивал свой век </w:t>
      </w:r>
      <w:r w:rsidR="00FA5577">
        <w:t>(</w:t>
      </w:r>
      <w:proofErr w:type="gramStart"/>
      <w:r w:rsidR="00FA5577">
        <w:t>8)</w:t>
      </w:r>
      <w:r>
        <w:t>забытый</w:t>
      </w:r>
      <w:proofErr w:type="gramEnd"/>
      <w:r>
        <w:t xml:space="preserve"> властью и флотскими командирами здесь(</w:t>
      </w:r>
      <w:r w:rsidR="00FA5577">
        <w:t>9</w:t>
      </w:r>
      <w:r>
        <w:t>) в центре России</w:t>
      </w:r>
      <w:r w:rsidR="00FA5577">
        <w:t xml:space="preserve"> (10) на Тамбовщине опальный русский флотоводец Фёдор Иванович Ушаков.</w:t>
      </w:r>
    </w:p>
    <w:p w:rsidR="000D1D5C" w:rsidRPr="000D1D5C" w:rsidRDefault="000D1D5C" w:rsidP="000D1D5C">
      <w:pPr>
        <w:ind w:left="360"/>
        <w:rPr>
          <w:i/>
          <w:iCs/>
        </w:rPr>
      </w:pPr>
      <w:proofErr w:type="gramStart"/>
      <w:r w:rsidRPr="000D1D5C">
        <w:rPr>
          <w:i/>
          <w:iCs/>
        </w:rPr>
        <w:t>Ответ:––</w:t>
      </w:r>
      <w:proofErr w:type="gramEnd"/>
      <w:r w:rsidRPr="000D1D5C">
        <w:rPr>
          <w:i/>
          <w:iCs/>
        </w:rPr>
        <w:t>––––––––––––––––––––––––––––––––––––––</w:t>
      </w:r>
    </w:p>
    <w:p w:rsidR="00975B50" w:rsidRDefault="00975B50" w:rsidP="00BD6E2D">
      <w:pPr>
        <w:pStyle w:val="a3"/>
        <w:numPr>
          <w:ilvl w:val="0"/>
          <w:numId w:val="2"/>
        </w:numPr>
        <w:ind w:left="426"/>
      </w:pPr>
      <w:r w:rsidRPr="00975B50">
        <w:rPr>
          <w:b/>
          <w:bCs/>
        </w:rPr>
        <w:t xml:space="preserve">Расставьте знаки препинания. </w:t>
      </w:r>
      <w:r w:rsidRPr="00975B50">
        <w:t>Укажите цифры, на месте которых должны стоять</w:t>
      </w:r>
      <w:r w:rsidRPr="00975B50">
        <w:rPr>
          <w:b/>
          <w:bCs/>
        </w:rPr>
        <w:t xml:space="preserve"> </w:t>
      </w:r>
      <w:r w:rsidR="0019775E" w:rsidRPr="00975B50">
        <w:rPr>
          <w:b/>
          <w:bCs/>
        </w:rPr>
        <w:t>запят</w:t>
      </w:r>
      <w:r w:rsidR="0019775E">
        <w:rPr>
          <w:b/>
          <w:bCs/>
        </w:rPr>
        <w:t>ые</w:t>
      </w:r>
      <w:r w:rsidR="0019775E" w:rsidRPr="00975B50">
        <w:rPr>
          <w:b/>
          <w:bCs/>
        </w:rPr>
        <w:t>.</w:t>
      </w:r>
      <w:r w:rsidR="0019775E" w:rsidRPr="00975B50">
        <w:t xml:space="preserve"> </w:t>
      </w:r>
      <w:r w:rsidRPr="00975B50">
        <w:t xml:space="preserve"> </w:t>
      </w:r>
    </w:p>
    <w:p w:rsidR="00586B21" w:rsidRPr="00586B21" w:rsidRDefault="00FA5577" w:rsidP="00586B21">
      <w:pPr>
        <w:rPr>
          <w:color w:val="632423" w:themeColor="accent2" w:themeShade="80"/>
        </w:rPr>
      </w:pPr>
      <w:r>
        <w:t xml:space="preserve">Набежал </w:t>
      </w:r>
      <w:proofErr w:type="gramStart"/>
      <w:r>
        <w:t>ветер(</w:t>
      </w:r>
      <w:proofErr w:type="gramEnd"/>
      <w:r>
        <w:t xml:space="preserve">1) пытаясь закутать(2) запеленать (3) одинокого адмирала (4) а тот отстранял его рукой(5) требуя задержать видения </w:t>
      </w:r>
      <w:r w:rsidR="00586B21">
        <w:t>(6)</w:t>
      </w:r>
      <w:r>
        <w:t xml:space="preserve">и прошлое. Вдали от моря заканчивал жизнь величайший флотоводец Отечества. </w:t>
      </w:r>
      <w:proofErr w:type="gramStart"/>
      <w:r>
        <w:t>Казалось</w:t>
      </w:r>
      <w:proofErr w:type="gramEnd"/>
      <w:r>
        <w:t xml:space="preserve"> (</w:t>
      </w:r>
      <w:r w:rsidR="00586B21">
        <w:t>7</w:t>
      </w:r>
      <w:r>
        <w:t xml:space="preserve">) слава покинула его навсегда. Покинула </w:t>
      </w:r>
      <w:proofErr w:type="gramStart"/>
      <w:r>
        <w:t>раньше(</w:t>
      </w:r>
      <w:proofErr w:type="gramEnd"/>
      <w:r w:rsidR="00586B21">
        <w:t>8</w:t>
      </w:r>
      <w:r>
        <w:t xml:space="preserve">) чем закончилась жизнь. </w:t>
      </w:r>
    </w:p>
    <w:p w:rsidR="00586B21" w:rsidRDefault="00FA5577" w:rsidP="00586B21">
      <w:pPr>
        <w:rPr>
          <w:i/>
          <w:iCs/>
        </w:rPr>
      </w:pPr>
      <w:r>
        <w:t xml:space="preserve"> </w:t>
      </w:r>
      <w:proofErr w:type="gramStart"/>
      <w:r w:rsidR="00586B21">
        <w:rPr>
          <w:i/>
          <w:iCs/>
        </w:rPr>
        <w:t>Ответ:––</w:t>
      </w:r>
      <w:proofErr w:type="gramEnd"/>
      <w:r w:rsidR="00586B21">
        <w:rPr>
          <w:i/>
          <w:iCs/>
        </w:rPr>
        <w:t>––––––––––––––––––––––––––––––––––––––</w:t>
      </w:r>
    </w:p>
    <w:p w:rsidR="00975B50" w:rsidRDefault="00975B50" w:rsidP="00BD6E2D">
      <w:pPr>
        <w:pStyle w:val="a3"/>
        <w:numPr>
          <w:ilvl w:val="0"/>
          <w:numId w:val="2"/>
        </w:numPr>
        <w:ind w:left="426"/>
      </w:pPr>
      <w:r w:rsidRPr="00975B50">
        <w:rPr>
          <w:b/>
          <w:bCs/>
        </w:rPr>
        <w:lastRenderedPageBreak/>
        <w:t xml:space="preserve">Расставьте знаки препинания. </w:t>
      </w:r>
      <w:r w:rsidRPr="00975B50">
        <w:t xml:space="preserve">Укажите цифры, на месте которых должны </w:t>
      </w:r>
      <w:proofErr w:type="gramStart"/>
      <w:r w:rsidRPr="00975B50">
        <w:t>стоять</w:t>
      </w:r>
      <w:r w:rsidRPr="00975B50">
        <w:rPr>
          <w:b/>
          <w:bCs/>
        </w:rPr>
        <w:t xml:space="preserve">  запят</w:t>
      </w:r>
      <w:r w:rsidR="0019775E">
        <w:rPr>
          <w:b/>
          <w:bCs/>
        </w:rPr>
        <w:t>ые</w:t>
      </w:r>
      <w:proofErr w:type="gramEnd"/>
      <w:r w:rsidRPr="00975B50">
        <w:rPr>
          <w:b/>
          <w:bCs/>
        </w:rPr>
        <w:t>.</w:t>
      </w:r>
      <w:r w:rsidRPr="00975B50">
        <w:t xml:space="preserve"> </w:t>
      </w:r>
    </w:p>
    <w:p w:rsidR="0019775E" w:rsidRDefault="0019775E" w:rsidP="00ED6C32">
      <w:r>
        <w:t xml:space="preserve">Ушаков долго рассказывал про капризы </w:t>
      </w:r>
      <w:proofErr w:type="gramStart"/>
      <w:r>
        <w:t>Дона(</w:t>
      </w:r>
      <w:proofErr w:type="gramEnd"/>
      <w:r>
        <w:t>1) заносы (2) песчаные в устье(3) где можно застрять надолго(4) про круговерти опасные (5) и про то (6)как надо бы отбирать во флот людей бесстрашных(7) воды не боящихся.</w:t>
      </w:r>
    </w:p>
    <w:p w:rsidR="0019775E" w:rsidRPr="00975B50" w:rsidRDefault="0019775E" w:rsidP="0019775E">
      <w:proofErr w:type="gramStart"/>
      <w:r>
        <w:rPr>
          <w:i/>
          <w:iCs/>
        </w:rPr>
        <w:t>Ответ:––</w:t>
      </w:r>
      <w:proofErr w:type="gramEnd"/>
      <w:r>
        <w:rPr>
          <w:i/>
          <w:iCs/>
        </w:rPr>
        <w:t>––––––––––––––––––––––––––––––––––––––</w:t>
      </w:r>
    </w:p>
    <w:p w:rsidR="00975B50" w:rsidRDefault="00975B50" w:rsidP="00BD6E2D">
      <w:pPr>
        <w:pStyle w:val="a3"/>
        <w:numPr>
          <w:ilvl w:val="0"/>
          <w:numId w:val="2"/>
        </w:numPr>
        <w:ind w:left="426"/>
      </w:pPr>
      <w:r w:rsidRPr="00975B50">
        <w:rPr>
          <w:b/>
          <w:bCs/>
        </w:rPr>
        <w:t xml:space="preserve">Расставьте знаки препинания. </w:t>
      </w:r>
      <w:r w:rsidRPr="00975B50">
        <w:t>Укажите цифры, на месте которых должн</w:t>
      </w:r>
      <w:r w:rsidR="00F41949">
        <w:t>о</w:t>
      </w:r>
      <w:r w:rsidRPr="00975B50">
        <w:t xml:space="preserve"> стоять</w:t>
      </w:r>
      <w:r w:rsidRPr="00975B50">
        <w:rPr>
          <w:b/>
          <w:bCs/>
        </w:rPr>
        <w:t xml:space="preserve"> </w:t>
      </w:r>
      <w:r w:rsidR="00F41949">
        <w:rPr>
          <w:b/>
          <w:bCs/>
        </w:rPr>
        <w:t>двоеточие</w:t>
      </w:r>
      <w:r w:rsidR="0019775E" w:rsidRPr="00975B50">
        <w:rPr>
          <w:b/>
          <w:bCs/>
        </w:rPr>
        <w:t>.</w:t>
      </w:r>
      <w:r w:rsidR="0019775E" w:rsidRPr="00975B50">
        <w:t xml:space="preserve"> </w:t>
      </w:r>
      <w:r w:rsidRPr="00975B50">
        <w:t xml:space="preserve"> </w:t>
      </w:r>
    </w:p>
    <w:p w:rsidR="00D2049E" w:rsidRDefault="00F41949" w:rsidP="00326941">
      <w:r>
        <w:t xml:space="preserve">Судно ткнулось носом в </w:t>
      </w:r>
      <w:proofErr w:type="gramStart"/>
      <w:r>
        <w:t>песок(</w:t>
      </w:r>
      <w:proofErr w:type="gramEnd"/>
      <w:r>
        <w:t>1) солдаты (2) что нынче в морских служителей превращались (3) попадали (4) кто на скамьи (5) кто на борт привалился(6) а стоящий у кормы и, наверное, задремавший часовой вывалился в воду и закричал… Ушаков(7) чтобы привести команду в чувство(8) объединить(9) резко и пронзительно скомандовал</w:t>
      </w:r>
      <w:r w:rsidR="003D3A22">
        <w:t xml:space="preserve"> (10)  </w:t>
      </w:r>
    </w:p>
    <w:p w:rsidR="00F41949" w:rsidRDefault="003D3A22" w:rsidP="00326941">
      <w:r>
        <w:t xml:space="preserve">        - Якорь отдать! Вёсла сушить! Кормовой, брось конец утопающему, а то захлебнётся в луже. </w:t>
      </w:r>
    </w:p>
    <w:p w:rsidR="00326941" w:rsidRPr="00975B50" w:rsidRDefault="00326941" w:rsidP="00326941">
      <w:proofErr w:type="gramStart"/>
      <w:r>
        <w:rPr>
          <w:i/>
          <w:iCs/>
        </w:rPr>
        <w:t>Ответ:––</w:t>
      </w:r>
      <w:proofErr w:type="gramEnd"/>
      <w:r>
        <w:rPr>
          <w:i/>
          <w:iCs/>
        </w:rPr>
        <w:t>––––––––––––––––––––––––––––––––––––––</w:t>
      </w:r>
    </w:p>
    <w:p w:rsidR="00975B50" w:rsidRPr="00326941" w:rsidRDefault="00975B50" w:rsidP="00BD6E2D">
      <w:pPr>
        <w:pStyle w:val="a3"/>
        <w:numPr>
          <w:ilvl w:val="0"/>
          <w:numId w:val="2"/>
        </w:numPr>
        <w:ind w:left="284"/>
      </w:pPr>
      <w:r w:rsidRPr="00975B50">
        <w:rPr>
          <w:b/>
          <w:bCs/>
        </w:rPr>
        <w:t xml:space="preserve">Расставьте знаки препинания. </w:t>
      </w:r>
      <w:r w:rsidRPr="00975B50">
        <w:t>Укажите цифры, на месте которых должны стоять</w:t>
      </w:r>
      <w:r w:rsidRPr="00975B50">
        <w:rPr>
          <w:b/>
          <w:bCs/>
        </w:rPr>
        <w:t xml:space="preserve"> </w:t>
      </w:r>
      <w:r w:rsidR="0019775E" w:rsidRPr="00975B50">
        <w:rPr>
          <w:b/>
          <w:bCs/>
        </w:rPr>
        <w:t>запят</w:t>
      </w:r>
      <w:r w:rsidR="0019775E">
        <w:rPr>
          <w:b/>
          <w:bCs/>
        </w:rPr>
        <w:t>ые</w:t>
      </w:r>
      <w:r w:rsidR="0019775E" w:rsidRPr="00975B50">
        <w:rPr>
          <w:b/>
          <w:bCs/>
        </w:rPr>
        <w:t>.</w:t>
      </w:r>
      <w:r w:rsidR="0019775E" w:rsidRPr="00975B50">
        <w:t xml:space="preserve"> </w:t>
      </w:r>
      <w:r w:rsidR="0019775E">
        <w:rPr>
          <w:b/>
          <w:bCs/>
        </w:rPr>
        <w:t xml:space="preserve"> </w:t>
      </w:r>
    </w:p>
    <w:p w:rsidR="00326941" w:rsidRDefault="00326941" w:rsidP="00326941">
      <w:r>
        <w:t>Пройдя все ступеньки флотской службы (</w:t>
      </w:r>
      <w:proofErr w:type="gramStart"/>
      <w:r>
        <w:t>1)блестяще</w:t>
      </w:r>
      <w:proofErr w:type="gramEnd"/>
      <w:r>
        <w:t xml:space="preserve"> овладев мастерством кораблевождения (2) освоив искусство морского боя (3) став подлинным флотоводцем (4) он (5) казалось бы (6) отказывается от того (7) что было незыблемым символом веры военного (8) парусного флота.</w:t>
      </w:r>
    </w:p>
    <w:p w:rsidR="00326941" w:rsidRPr="00975B50" w:rsidRDefault="00326941" w:rsidP="00326941">
      <w:proofErr w:type="gramStart"/>
      <w:r>
        <w:rPr>
          <w:i/>
          <w:iCs/>
        </w:rPr>
        <w:t>Ответ:––</w:t>
      </w:r>
      <w:proofErr w:type="gramEnd"/>
      <w:r>
        <w:rPr>
          <w:i/>
          <w:iCs/>
        </w:rPr>
        <w:t>––––––––––––––––––––––––––––––––––––––</w:t>
      </w:r>
    </w:p>
    <w:p w:rsidR="00975B50" w:rsidRPr="00326941" w:rsidRDefault="00975B50" w:rsidP="00BD6E2D">
      <w:pPr>
        <w:pStyle w:val="a3"/>
        <w:numPr>
          <w:ilvl w:val="0"/>
          <w:numId w:val="2"/>
        </w:numPr>
        <w:ind w:left="426"/>
      </w:pPr>
      <w:r w:rsidRPr="00975B50">
        <w:rPr>
          <w:b/>
          <w:bCs/>
        </w:rPr>
        <w:t xml:space="preserve">Расставьте знаки препинания. </w:t>
      </w:r>
      <w:r w:rsidRPr="00975B50">
        <w:t>Укажите цифры, на месте которых должны стоять</w:t>
      </w:r>
      <w:r w:rsidRPr="00975B50">
        <w:rPr>
          <w:b/>
          <w:bCs/>
        </w:rPr>
        <w:t xml:space="preserve"> </w:t>
      </w:r>
      <w:r w:rsidR="00326941">
        <w:rPr>
          <w:b/>
          <w:bCs/>
        </w:rPr>
        <w:t>кавычки</w:t>
      </w:r>
      <w:r w:rsidR="0019775E" w:rsidRPr="00975B50">
        <w:rPr>
          <w:b/>
          <w:bCs/>
        </w:rPr>
        <w:t>.</w:t>
      </w:r>
      <w:r w:rsidR="0019775E" w:rsidRPr="00975B50">
        <w:t xml:space="preserve"> </w:t>
      </w:r>
      <w:r w:rsidR="0019775E">
        <w:rPr>
          <w:b/>
          <w:bCs/>
        </w:rPr>
        <w:t xml:space="preserve"> </w:t>
      </w:r>
    </w:p>
    <w:p w:rsidR="00326941" w:rsidRDefault="00326941" w:rsidP="00326941">
      <w:r>
        <w:t xml:space="preserve">Он нащупывает её (1) эту новую </w:t>
      </w:r>
      <w:proofErr w:type="gramStart"/>
      <w:r>
        <w:t>тактику(</w:t>
      </w:r>
      <w:proofErr w:type="gramEnd"/>
      <w:r>
        <w:t>2) с первых своих шагов в командовании кораблями</w:t>
      </w:r>
      <w:r w:rsidR="008418F2">
        <w:t>, ищет наиболее эффективные пути. Ещё в донесении М.Войновичу он пишет:</w:t>
      </w:r>
      <w:r>
        <w:t>(</w:t>
      </w:r>
      <w:proofErr w:type="gramStart"/>
      <w:r>
        <w:t>3)</w:t>
      </w:r>
      <w:r w:rsidR="008418F2">
        <w:t>…</w:t>
      </w:r>
      <w:proofErr w:type="gramEnd"/>
      <w:r w:rsidR="008418F2">
        <w:t xml:space="preserve"> нельзя соблюсти всех правил эволюции</w:t>
      </w:r>
      <w:r>
        <w:t xml:space="preserve"> (4) </w:t>
      </w:r>
      <w:r w:rsidR="008418F2">
        <w:t>иногда нужно делать несходное с оною</w:t>
      </w:r>
      <w:r>
        <w:t xml:space="preserve">(5) </w:t>
      </w:r>
      <w:r w:rsidR="008418F2">
        <w:t>не удаляясь</w:t>
      </w:r>
      <w:r>
        <w:t>(6)</w:t>
      </w:r>
      <w:r w:rsidR="008418F2">
        <w:t xml:space="preserve">однако (7) от главных правил (8) если возможно(9). И Ушаков не задумывался, когда </w:t>
      </w:r>
      <w:proofErr w:type="gramStart"/>
      <w:r w:rsidR="008418F2">
        <w:t>нужно(</w:t>
      </w:r>
      <w:proofErr w:type="gramEnd"/>
      <w:r w:rsidR="008418F2">
        <w:t xml:space="preserve">10) делать несходное (11) с усвоенным раньше. </w:t>
      </w:r>
    </w:p>
    <w:p w:rsidR="008418F2" w:rsidRPr="00975B50" w:rsidRDefault="008418F2" w:rsidP="008418F2">
      <w:proofErr w:type="gramStart"/>
      <w:r>
        <w:rPr>
          <w:i/>
          <w:iCs/>
        </w:rPr>
        <w:t>Ответ:––</w:t>
      </w:r>
      <w:proofErr w:type="gramEnd"/>
      <w:r>
        <w:rPr>
          <w:i/>
          <w:iCs/>
        </w:rPr>
        <w:t>––––––––––––––––––––––––––––––––––––––</w:t>
      </w:r>
    </w:p>
    <w:p w:rsidR="008418F2" w:rsidRDefault="00975B50" w:rsidP="00BD6E2D">
      <w:pPr>
        <w:pStyle w:val="a3"/>
        <w:numPr>
          <w:ilvl w:val="0"/>
          <w:numId w:val="2"/>
        </w:numPr>
        <w:ind w:left="426"/>
      </w:pPr>
      <w:r w:rsidRPr="00975B50">
        <w:rPr>
          <w:b/>
          <w:bCs/>
        </w:rPr>
        <w:t xml:space="preserve">Расставьте знаки препинания. </w:t>
      </w:r>
      <w:r w:rsidRPr="00975B50">
        <w:t>Укажите цифру(ы), на месте которых должн</w:t>
      </w:r>
      <w:r w:rsidR="008418F2">
        <w:t>о</w:t>
      </w:r>
      <w:r w:rsidRPr="00975B50">
        <w:t xml:space="preserve"> стоять</w:t>
      </w:r>
      <w:r w:rsidRPr="00975B50">
        <w:rPr>
          <w:b/>
          <w:bCs/>
        </w:rPr>
        <w:t xml:space="preserve"> </w:t>
      </w:r>
      <w:r w:rsidR="008418F2">
        <w:rPr>
          <w:b/>
          <w:bCs/>
        </w:rPr>
        <w:t>тире</w:t>
      </w:r>
      <w:r w:rsidR="0019775E" w:rsidRPr="00975B50">
        <w:rPr>
          <w:b/>
          <w:bCs/>
        </w:rPr>
        <w:t>.</w:t>
      </w:r>
      <w:r w:rsidR="0019775E" w:rsidRPr="00975B50">
        <w:t xml:space="preserve"> </w:t>
      </w:r>
    </w:p>
    <w:p w:rsidR="00975B50" w:rsidRDefault="008418F2" w:rsidP="008418F2">
      <w:r w:rsidRPr="008418F2">
        <w:rPr>
          <w:bCs/>
        </w:rPr>
        <w:t xml:space="preserve">У военно-морских сил России был свой </w:t>
      </w:r>
      <w:proofErr w:type="spellStart"/>
      <w:r w:rsidRPr="008418F2">
        <w:rPr>
          <w:bCs/>
        </w:rPr>
        <w:t>флотовождь</w:t>
      </w:r>
      <w:proofErr w:type="spellEnd"/>
      <w:r w:rsidRPr="008418F2">
        <w:rPr>
          <w:bCs/>
        </w:rPr>
        <w:t xml:space="preserve"> (1) Фёдор Фёдорович Ушаков. Ему</w:t>
      </w:r>
      <w:r w:rsidR="0019775E" w:rsidRPr="008418F2">
        <w:rPr>
          <w:bCs/>
        </w:rPr>
        <w:t xml:space="preserve"> </w:t>
      </w:r>
      <w:r w:rsidR="00975B50" w:rsidRPr="008418F2">
        <w:t xml:space="preserve"> </w:t>
      </w:r>
      <w:r>
        <w:t>далеко не всё было подвластно</w:t>
      </w:r>
      <w:r w:rsidR="008E7CE7">
        <w:t xml:space="preserve"> во флоте (2) отнюдь не все нити управления им были в его руках… Но и в этих условиях Ушаков явил образец цельности(3) энергии (4) профессионального умения.(5) политического мастерства (6) человеколюбия и долга. Его стратегия и тактика были подчинены конечному результату (7) сражению (8) уничтожению противника (9) победе.</w:t>
      </w:r>
    </w:p>
    <w:p w:rsidR="008E7CE7" w:rsidRPr="00975B50" w:rsidRDefault="008E7CE7" w:rsidP="008E7CE7">
      <w:proofErr w:type="gramStart"/>
      <w:r>
        <w:rPr>
          <w:i/>
          <w:iCs/>
        </w:rPr>
        <w:t>Ответ:––</w:t>
      </w:r>
      <w:proofErr w:type="gramEnd"/>
      <w:r>
        <w:rPr>
          <w:i/>
          <w:iCs/>
        </w:rPr>
        <w:t>––––––––––––––––––––––––––––––––––––––</w:t>
      </w:r>
    </w:p>
    <w:p w:rsidR="00D2049E" w:rsidRPr="00D2049E" w:rsidRDefault="00D2049E" w:rsidP="00D2049E">
      <w:pPr>
        <w:ind w:left="66"/>
      </w:pPr>
    </w:p>
    <w:p w:rsidR="008E7CE7" w:rsidRDefault="00975B50" w:rsidP="00BD6E2D">
      <w:pPr>
        <w:pStyle w:val="a3"/>
        <w:numPr>
          <w:ilvl w:val="0"/>
          <w:numId w:val="2"/>
        </w:numPr>
        <w:ind w:left="426"/>
      </w:pPr>
      <w:r w:rsidRPr="00975B50">
        <w:rPr>
          <w:b/>
          <w:bCs/>
        </w:rPr>
        <w:t xml:space="preserve">Расставьте знаки препинания. </w:t>
      </w:r>
      <w:r w:rsidRPr="00975B50">
        <w:t>Укажите цифру(ы), на месте которых должн</w:t>
      </w:r>
      <w:r w:rsidR="006370A7">
        <w:t>о</w:t>
      </w:r>
      <w:r w:rsidRPr="00975B50">
        <w:t xml:space="preserve"> стоять</w:t>
      </w:r>
      <w:r w:rsidRPr="00975B50">
        <w:rPr>
          <w:b/>
          <w:bCs/>
        </w:rPr>
        <w:t xml:space="preserve"> </w:t>
      </w:r>
      <w:r w:rsidR="006370A7">
        <w:rPr>
          <w:b/>
          <w:bCs/>
        </w:rPr>
        <w:t>тире</w:t>
      </w:r>
      <w:r w:rsidR="0019775E" w:rsidRPr="00975B50">
        <w:rPr>
          <w:b/>
          <w:bCs/>
        </w:rPr>
        <w:t>.</w:t>
      </w:r>
      <w:r w:rsidR="0019775E" w:rsidRPr="00975B50">
        <w:t xml:space="preserve"> </w:t>
      </w:r>
    </w:p>
    <w:p w:rsidR="00162901" w:rsidRDefault="006370A7" w:rsidP="006370A7">
      <w:r>
        <w:t xml:space="preserve">     </w:t>
      </w:r>
      <w:r w:rsidR="00162901">
        <w:t xml:space="preserve">Фёдор Фёдорович </w:t>
      </w:r>
      <w:proofErr w:type="gramStart"/>
      <w:r w:rsidR="00162901">
        <w:t>Ушаков(</w:t>
      </w:r>
      <w:proofErr w:type="gramEnd"/>
      <w:r w:rsidR="00162901">
        <w:t xml:space="preserve">1) </w:t>
      </w:r>
      <w:r w:rsidR="00BD6E2D">
        <w:t xml:space="preserve">умелый </w:t>
      </w:r>
      <w:r w:rsidR="00162901">
        <w:t xml:space="preserve">стратег. Стремительная </w:t>
      </w:r>
      <w:proofErr w:type="gramStart"/>
      <w:r w:rsidR="00162901">
        <w:t>атака(</w:t>
      </w:r>
      <w:proofErr w:type="gramEnd"/>
      <w:r w:rsidR="00162901">
        <w:t xml:space="preserve">2) сближение с противником на дистанцию картечного выстрела с целью введения в действие артиллерии всех калибров(3) удар превосходными силами по неприятельским флагманам (4) характерные для флотоводца приёмы. При этом (5) он полностью отверг отжившие правила линейной тактики. </w:t>
      </w:r>
      <w:r w:rsidR="00162901">
        <w:lastRenderedPageBreak/>
        <w:t xml:space="preserve">Кильватерной колонне Ушаков противопоставил широкий манёвр (6) он не боялся ломать свою линию (7) смело прорезал строй </w:t>
      </w:r>
      <w:proofErr w:type="gramStart"/>
      <w:r w:rsidR="00162901">
        <w:t>врага(</w:t>
      </w:r>
      <w:proofErr w:type="gramEnd"/>
      <w:r w:rsidR="00162901">
        <w:t xml:space="preserve">8) окружал вражеские корабли (9) и громил их. </w:t>
      </w:r>
    </w:p>
    <w:p w:rsidR="008E7CE7" w:rsidRPr="00975B50" w:rsidRDefault="0019775E" w:rsidP="00162901">
      <w:pPr>
        <w:ind w:left="720"/>
      </w:pPr>
      <w:r w:rsidRPr="00162901">
        <w:rPr>
          <w:b/>
          <w:bCs/>
        </w:rPr>
        <w:t xml:space="preserve"> </w:t>
      </w:r>
      <w:r w:rsidR="00975B50" w:rsidRPr="00975B50">
        <w:t xml:space="preserve"> </w:t>
      </w:r>
      <w:proofErr w:type="gramStart"/>
      <w:r w:rsidR="008E7CE7" w:rsidRPr="00162901">
        <w:rPr>
          <w:i/>
          <w:iCs/>
        </w:rPr>
        <w:t>Ответ:––</w:t>
      </w:r>
      <w:proofErr w:type="gramEnd"/>
      <w:r w:rsidR="008E7CE7" w:rsidRPr="00162901">
        <w:rPr>
          <w:i/>
          <w:iCs/>
        </w:rPr>
        <w:t>––––––––––––––––––––––––––––––––––––––</w:t>
      </w:r>
    </w:p>
    <w:p w:rsidR="006370A7" w:rsidRDefault="00975B50" w:rsidP="00BD6E2D">
      <w:pPr>
        <w:pStyle w:val="a3"/>
        <w:numPr>
          <w:ilvl w:val="0"/>
          <w:numId w:val="2"/>
        </w:numPr>
        <w:ind w:left="284"/>
      </w:pPr>
      <w:r w:rsidRPr="00975B50">
        <w:rPr>
          <w:b/>
          <w:bCs/>
        </w:rPr>
        <w:t xml:space="preserve">Расставьте знаки препинания. </w:t>
      </w:r>
      <w:r w:rsidRPr="00975B50">
        <w:t>Укажите цифры, на месте которых должны стоять</w:t>
      </w:r>
      <w:r w:rsidR="0019775E" w:rsidRPr="0019775E">
        <w:rPr>
          <w:b/>
          <w:bCs/>
        </w:rPr>
        <w:t xml:space="preserve"> </w:t>
      </w:r>
      <w:r w:rsidR="0019775E" w:rsidRPr="00975B50">
        <w:rPr>
          <w:b/>
          <w:bCs/>
        </w:rPr>
        <w:t>запят</w:t>
      </w:r>
      <w:r w:rsidR="0019775E">
        <w:rPr>
          <w:b/>
          <w:bCs/>
        </w:rPr>
        <w:t>ые</w:t>
      </w:r>
      <w:r w:rsidR="0019775E" w:rsidRPr="00975B50">
        <w:rPr>
          <w:b/>
          <w:bCs/>
        </w:rPr>
        <w:t>.</w:t>
      </w:r>
      <w:r w:rsidR="0019775E" w:rsidRPr="00975B50">
        <w:t xml:space="preserve"> </w:t>
      </w:r>
    </w:p>
    <w:p w:rsidR="00975B50" w:rsidRDefault="006370A7" w:rsidP="006370A7">
      <w:r>
        <w:t xml:space="preserve">      Непрерывно изучая </w:t>
      </w:r>
      <w:proofErr w:type="gramStart"/>
      <w:r>
        <w:t>противника(</w:t>
      </w:r>
      <w:proofErr w:type="gramEnd"/>
      <w:r>
        <w:t>1) Ушаков правильно оценивал его сильные (2) и слабые стороны. Так (3) Ушакову было известно(4) что турецкие корабли(5) и их артиллерия превосходят по качеству русские (6) но он также хорошо знал (7)что боевая подготовка турецких матросов находилась на низком уровне(8)</w:t>
      </w:r>
      <w:r w:rsidR="00975B50" w:rsidRPr="00975B50">
        <w:t xml:space="preserve"> </w:t>
      </w:r>
      <w:r>
        <w:t>что лучше других подготовлены флагманские корабли (9) и что команды других кораблей лишены инициативы.</w:t>
      </w:r>
    </w:p>
    <w:p w:rsidR="008E7CE7" w:rsidRPr="00975B50" w:rsidRDefault="008E7CE7" w:rsidP="008E7CE7">
      <w:pPr>
        <w:ind w:left="720"/>
      </w:pPr>
      <w:proofErr w:type="gramStart"/>
      <w:r w:rsidRPr="008E7CE7">
        <w:rPr>
          <w:i/>
          <w:iCs/>
        </w:rPr>
        <w:t>Ответ:––</w:t>
      </w:r>
      <w:proofErr w:type="gramEnd"/>
      <w:r w:rsidRPr="008E7CE7">
        <w:rPr>
          <w:i/>
          <w:iCs/>
        </w:rPr>
        <w:t>––––––––––––––––––––––––––––––––––––––</w:t>
      </w:r>
    </w:p>
    <w:p w:rsidR="008E7CE7" w:rsidRDefault="00975B50" w:rsidP="00BD6E2D">
      <w:pPr>
        <w:pStyle w:val="a3"/>
        <w:numPr>
          <w:ilvl w:val="0"/>
          <w:numId w:val="2"/>
        </w:numPr>
        <w:ind w:left="284"/>
      </w:pPr>
      <w:r w:rsidRPr="00975B50">
        <w:rPr>
          <w:b/>
          <w:bCs/>
        </w:rPr>
        <w:t xml:space="preserve">Расставьте знаки препинания. </w:t>
      </w:r>
      <w:r w:rsidRPr="00975B50">
        <w:t>Укажите цифру(ы), на месте которых должн</w:t>
      </w:r>
      <w:r w:rsidR="00ED6C32">
        <w:t>о</w:t>
      </w:r>
      <w:r w:rsidRPr="00975B50">
        <w:t xml:space="preserve"> стоять</w:t>
      </w:r>
      <w:r w:rsidRPr="00975B50">
        <w:rPr>
          <w:b/>
          <w:bCs/>
        </w:rPr>
        <w:t xml:space="preserve"> </w:t>
      </w:r>
      <w:r w:rsidR="00ED6C32">
        <w:rPr>
          <w:b/>
          <w:bCs/>
        </w:rPr>
        <w:t>тире</w:t>
      </w:r>
      <w:r w:rsidR="0019775E" w:rsidRPr="00975B50">
        <w:rPr>
          <w:b/>
          <w:bCs/>
        </w:rPr>
        <w:t>.</w:t>
      </w:r>
      <w:r w:rsidR="0019775E" w:rsidRPr="00975B50">
        <w:t xml:space="preserve"> </w:t>
      </w:r>
    </w:p>
    <w:p w:rsidR="00ED6C32" w:rsidRDefault="00BD6E2D" w:rsidP="00FF74AE">
      <w:r>
        <w:t xml:space="preserve">Фёдор Фёдорович </w:t>
      </w:r>
      <w:proofErr w:type="gramStart"/>
      <w:r w:rsidR="00FF74AE">
        <w:t>Ушаков</w:t>
      </w:r>
      <w:r w:rsidRPr="00D2049E">
        <w:t>(</w:t>
      </w:r>
      <w:proofErr w:type="gramEnd"/>
      <w:r w:rsidRPr="00D2049E">
        <w:t>1)</w:t>
      </w:r>
      <w:r w:rsidR="00FF74AE" w:rsidRPr="00D2049E">
        <w:t xml:space="preserve"> </w:t>
      </w:r>
      <w:r w:rsidRPr="00D2049E">
        <w:t xml:space="preserve">прекрасный психолог и руководитель. Он </w:t>
      </w:r>
      <w:r w:rsidR="00FF74AE" w:rsidRPr="00D2049E">
        <w:t>умел воодушевить матросов (</w:t>
      </w:r>
      <w:r w:rsidRPr="00D2049E">
        <w:t>2</w:t>
      </w:r>
      <w:r w:rsidR="00FF74AE" w:rsidRPr="00D2049E">
        <w:t>) и офицеров на преодоление любых трудностей (</w:t>
      </w:r>
      <w:r w:rsidRPr="00D2049E">
        <w:t>3</w:t>
      </w:r>
      <w:r w:rsidR="00FF74AE" w:rsidRPr="00D2049E">
        <w:t>) и вызвать у них стремление к одной общей цели (</w:t>
      </w:r>
      <w:r w:rsidRPr="00D2049E">
        <w:t>4</w:t>
      </w:r>
      <w:r w:rsidR="00FF74AE" w:rsidRPr="00D2049E">
        <w:t>) ун</w:t>
      </w:r>
      <w:r w:rsidR="00FF74AE">
        <w:t>ичтожению врага. Большое значение в этом отношении имел тот факт (</w:t>
      </w:r>
      <w:r>
        <w:t>5</w:t>
      </w:r>
      <w:r w:rsidR="00FF74AE">
        <w:t>) что Ушаков (</w:t>
      </w:r>
      <w:r>
        <w:t>6</w:t>
      </w:r>
      <w:r w:rsidR="00FF74AE">
        <w:t>) обладая громадной отвагой (</w:t>
      </w:r>
      <w:r>
        <w:t>7</w:t>
      </w:r>
      <w:r w:rsidR="00FF74AE">
        <w:t xml:space="preserve">) непреклонной волей и твёрдым </w:t>
      </w:r>
      <w:proofErr w:type="gramStart"/>
      <w:r w:rsidR="00FF74AE">
        <w:t>характером(</w:t>
      </w:r>
      <w:proofErr w:type="gramEnd"/>
      <w:r>
        <w:t>8</w:t>
      </w:r>
      <w:r w:rsidR="00FF74AE">
        <w:t>) в то же время был чрезвычайно скромен(</w:t>
      </w:r>
      <w:r>
        <w:t>9</w:t>
      </w:r>
      <w:r w:rsidR="00FF74AE">
        <w:t xml:space="preserve">) прост в общении со своими подчинёнными. </w:t>
      </w:r>
    </w:p>
    <w:p w:rsidR="00BD6E2D" w:rsidRPr="00975B50" w:rsidRDefault="00BD6E2D" w:rsidP="00BD6E2D">
      <w:pPr>
        <w:ind w:left="720"/>
      </w:pPr>
      <w:r w:rsidRPr="00ED6C32">
        <w:rPr>
          <w:b/>
          <w:bCs/>
        </w:rPr>
        <w:t xml:space="preserve"> </w:t>
      </w:r>
      <w:r w:rsidRPr="00975B50">
        <w:t xml:space="preserve"> </w:t>
      </w:r>
      <w:proofErr w:type="gramStart"/>
      <w:r w:rsidRPr="00ED6C32">
        <w:rPr>
          <w:i/>
          <w:iCs/>
        </w:rPr>
        <w:t>Ответ:––</w:t>
      </w:r>
      <w:proofErr w:type="gramEnd"/>
      <w:r w:rsidRPr="00ED6C32">
        <w:rPr>
          <w:i/>
          <w:iCs/>
        </w:rPr>
        <w:t>––––––––––––––––––––––––––––––––––––––</w:t>
      </w:r>
    </w:p>
    <w:p w:rsidR="00ED6C32" w:rsidRPr="00ED6C32" w:rsidRDefault="00975B50" w:rsidP="00BD6E2D">
      <w:pPr>
        <w:pStyle w:val="a3"/>
        <w:numPr>
          <w:ilvl w:val="0"/>
          <w:numId w:val="2"/>
        </w:numPr>
        <w:ind w:left="284"/>
      </w:pPr>
      <w:r w:rsidRPr="00975B50">
        <w:rPr>
          <w:b/>
          <w:bCs/>
        </w:rPr>
        <w:t xml:space="preserve">Расставьте знаки препинания. </w:t>
      </w:r>
      <w:r w:rsidRPr="00975B50">
        <w:t>Укажите цифру(ы), на месте которых должн</w:t>
      </w:r>
      <w:r w:rsidR="00ED6C32">
        <w:t>о</w:t>
      </w:r>
      <w:r w:rsidRPr="00975B50">
        <w:t xml:space="preserve"> стоять</w:t>
      </w:r>
      <w:r w:rsidR="0019775E" w:rsidRPr="0019775E">
        <w:rPr>
          <w:b/>
          <w:bCs/>
        </w:rPr>
        <w:t xml:space="preserve"> </w:t>
      </w:r>
      <w:r w:rsidR="00ED6C32">
        <w:rPr>
          <w:b/>
          <w:bCs/>
        </w:rPr>
        <w:t>тире</w:t>
      </w:r>
      <w:r w:rsidR="0019775E" w:rsidRPr="00975B50">
        <w:rPr>
          <w:b/>
          <w:bCs/>
        </w:rPr>
        <w:t>.</w:t>
      </w:r>
      <w:r w:rsidR="0019775E" w:rsidRPr="00975B50">
        <w:t xml:space="preserve"> </w:t>
      </w:r>
      <w:r w:rsidRPr="00975B50">
        <w:rPr>
          <w:b/>
          <w:bCs/>
        </w:rPr>
        <w:t xml:space="preserve"> </w:t>
      </w:r>
      <w:r w:rsidR="0019775E">
        <w:rPr>
          <w:b/>
          <w:bCs/>
        </w:rPr>
        <w:t xml:space="preserve"> </w:t>
      </w:r>
    </w:p>
    <w:p w:rsidR="00ED6C32" w:rsidRDefault="00ED6C32" w:rsidP="00ED6C32">
      <w:r>
        <w:t>Действительно(1) не было на тот период более авторитетного(2) более компетентного (3) как сказали бы ныне(4) более известного военно-морского руководителя(5) освоившего предшествующее искусство морского боя и двинувшее его дальше(6) чем он (7) Ушаков (8) и орден его имени(9) одна из высших наград офицеру флота.</w:t>
      </w:r>
    </w:p>
    <w:p w:rsidR="00ED6C32" w:rsidRPr="00975B50" w:rsidRDefault="00ED6C32" w:rsidP="00ED6C32">
      <w:pPr>
        <w:ind w:left="720"/>
      </w:pPr>
      <w:r w:rsidRPr="00ED6C32">
        <w:rPr>
          <w:b/>
          <w:bCs/>
        </w:rPr>
        <w:t xml:space="preserve"> </w:t>
      </w:r>
      <w:r w:rsidRPr="00975B50">
        <w:t xml:space="preserve"> </w:t>
      </w:r>
      <w:proofErr w:type="gramStart"/>
      <w:r w:rsidRPr="00ED6C32">
        <w:rPr>
          <w:i/>
          <w:iCs/>
        </w:rPr>
        <w:t>Ответ:––</w:t>
      </w:r>
      <w:proofErr w:type="gramEnd"/>
      <w:r w:rsidRPr="00ED6C32">
        <w:rPr>
          <w:i/>
          <w:iCs/>
        </w:rPr>
        <w:t>––––––––––––––––––––––––––––––––––––––</w:t>
      </w:r>
    </w:p>
    <w:p w:rsidR="00975B50" w:rsidRPr="00975B50" w:rsidRDefault="00975B50" w:rsidP="00975B50">
      <w:pPr>
        <w:ind w:left="360"/>
      </w:pPr>
    </w:p>
    <w:p w:rsidR="00D2049E" w:rsidRDefault="00D2049E"/>
    <w:p w:rsidR="00D2049E" w:rsidRDefault="00D2049E"/>
    <w:p w:rsidR="00D2049E" w:rsidRDefault="00D2049E"/>
    <w:p w:rsidR="00D2049E" w:rsidRDefault="00D2049E"/>
    <w:p w:rsidR="00D2049E" w:rsidRDefault="00D2049E"/>
    <w:p w:rsidR="00F47C65" w:rsidRDefault="00F47C65"/>
    <w:p w:rsidR="00F47C65" w:rsidRDefault="00F47C65"/>
    <w:p w:rsidR="00F47C65" w:rsidRDefault="00F47C65"/>
    <w:p w:rsidR="00F47C65" w:rsidRDefault="00F47C65"/>
    <w:p w:rsidR="00F47C65" w:rsidRDefault="00F47C65"/>
    <w:p w:rsidR="00975B50" w:rsidRDefault="00BD6E2D">
      <w:r>
        <w:lastRenderedPageBreak/>
        <w:t>Ответы:</w:t>
      </w:r>
    </w:p>
    <w:tbl>
      <w:tblPr>
        <w:tblStyle w:val="-2"/>
        <w:tblW w:w="0" w:type="auto"/>
        <w:tblLook w:val="04A0" w:firstRow="1" w:lastRow="0" w:firstColumn="1" w:lastColumn="0" w:noHBand="0" w:noVBand="1"/>
      </w:tblPr>
      <w:tblGrid>
        <w:gridCol w:w="534"/>
        <w:gridCol w:w="1332"/>
        <w:gridCol w:w="522"/>
        <w:gridCol w:w="1332"/>
        <w:gridCol w:w="511"/>
        <w:gridCol w:w="1343"/>
      </w:tblGrid>
      <w:tr w:rsidR="00BD6E2D" w:rsidTr="00850D7E">
        <w:trPr>
          <w:cnfStyle w:val="100000000000" w:firstRow="1" w:lastRow="0" w:firstColumn="0" w:lastColumn="0" w:oddVBand="0" w:evenVBand="0" w:oddHBand="0"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534" w:type="dxa"/>
          </w:tcPr>
          <w:p w:rsidR="00BD6E2D" w:rsidRDefault="00BD6E2D">
            <w:r>
              <w:t>1</w:t>
            </w:r>
          </w:p>
        </w:tc>
        <w:tc>
          <w:tcPr>
            <w:tcW w:w="1320" w:type="dxa"/>
          </w:tcPr>
          <w:p w:rsidR="00BD6E2D" w:rsidRDefault="00850D7E">
            <w:pPr>
              <w:cnfStyle w:val="100000000000" w:firstRow="1" w:lastRow="0" w:firstColumn="0" w:lastColumn="0" w:oddVBand="0" w:evenVBand="0" w:oddHBand="0" w:evenHBand="0" w:firstRowFirstColumn="0" w:firstRowLastColumn="0" w:lastRowFirstColumn="0" w:lastRowLastColumn="0"/>
            </w:pPr>
            <w:r>
              <w:t>34567</w:t>
            </w:r>
          </w:p>
        </w:tc>
        <w:tc>
          <w:tcPr>
            <w:tcW w:w="522" w:type="dxa"/>
          </w:tcPr>
          <w:p w:rsidR="00BD6E2D" w:rsidRDefault="00BD6E2D">
            <w:pPr>
              <w:cnfStyle w:val="100000000000" w:firstRow="1" w:lastRow="0" w:firstColumn="0" w:lastColumn="0" w:oddVBand="0" w:evenVBand="0" w:oddHBand="0" w:evenHBand="0" w:firstRowFirstColumn="0" w:firstRowLastColumn="0" w:lastRowFirstColumn="0" w:lastRowLastColumn="0"/>
            </w:pPr>
            <w:r>
              <w:t>6</w:t>
            </w:r>
          </w:p>
        </w:tc>
        <w:tc>
          <w:tcPr>
            <w:tcW w:w="1332" w:type="dxa"/>
          </w:tcPr>
          <w:p w:rsidR="00BD6E2D" w:rsidRDefault="00850D7E">
            <w:pPr>
              <w:cnfStyle w:val="100000000000" w:firstRow="1" w:lastRow="0" w:firstColumn="0" w:lastColumn="0" w:oddVBand="0" w:evenVBand="0" w:oddHBand="0" w:evenHBand="0" w:firstRowFirstColumn="0" w:firstRowLastColumn="0" w:lastRowFirstColumn="0" w:lastRowLastColumn="0"/>
            </w:pPr>
            <w:r>
              <w:t>124578</w:t>
            </w:r>
          </w:p>
        </w:tc>
        <w:tc>
          <w:tcPr>
            <w:tcW w:w="511" w:type="dxa"/>
          </w:tcPr>
          <w:p w:rsidR="00BD6E2D" w:rsidRDefault="00BD6E2D">
            <w:pPr>
              <w:cnfStyle w:val="100000000000" w:firstRow="1" w:lastRow="0" w:firstColumn="0" w:lastColumn="0" w:oddVBand="0" w:evenVBand="0" w:oddHBand="0" w:evenHBand="0" w:firstRowFirstColumn="0" w:firstRowLastColumn="0" w:lastRowFirstColumn="0" w:lastRowLastColumn="0"/>
            </w:pPr>
            <w:r>
              <w:t>11</w:t>
            </w:r>
          </w:p>
        </w:tc>
        <w:tc>
          <w:tcPr>
            <w:tcW w:w="1343" w:type="dxa"/>
          </w:tcPr>
          <w:p w:rsidR="00BD6E2D" w:rsidRDefault="00850D7E">
            <w:pPr>
              <w:cnfStyle w:val="100000000000" w:firstRow="1" w:lastRow="0" w:firstColumn="0" w:lastColumn="0" w:oddVBand="0" w:evenVBand="0" w:oddHBand="0" w:evenHBand="0" w:firstRowFirstColumn="0" w:firstRowLastColumn="0" w:lastRowFirstColumn="0" w:lastRowLastColumn="0"/>
            </w:pPr>
            <w:r>
              <w:t>17</w:t>
            </w:r>
          </w:p>
        </w:tc>
      </w:tr>
      <w:tr w:rsidR="00BD6E2D" w:rsidTr="00850D7E">
        <w:trPr>
          <w:cnfStyle w:val="000000100000" w:firstRow="0" w:lastRow="0" w:firstColumn="0" w:lastColumn="0" w:oddVBand="0" w:evenVBand="0" w:oddHBand="1"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534" w:type="dxa"/>
          </w:tcPr>
          <w:p w:rsidR="00BD6E2D" w:rsidRDefault="00BD6E2D">
            <w:r>
              <w:t>2</w:t>
            </w:r>
          </w:p>
        </w:tc>
        <w:tc>
          <w:tcPr>
            <w:tcW w:w="1320" w:type="dxa"/>
          </w:tcPr>
          <w:p w:rsidR="00BD6E2D" w:rsidRDefault="00850D7E">
            <w:pPr>
              <w:cnfStyle w:val="000000100000" w:firstRow="0" w:lastRow="0" w:firstColumn="0" w:lastColumn="0" w:oddVBand="0" w:evenVBand="0" w:oddHBand="1" w:evenHBand="0" w:firstRowFirstColumn="0" w:firstRowLastColumn="0" w:lastRowFirstColumn="0" w:lastRowLastColumn="0"/>
            </w:pPr>
            <w:r>
              <w:t>13456789</w:t>
            </w:r>
          </w:p>
        </w:tc>
        <w:tc>
          <w:tcPr>
            <w:tcW w:w="522" w:type="dxa"/>
          </w:tcPr>
          <w:p w:rsidR="00BD6E2D" w:rsidRDefault="00BD6E2D">
            <w:pPr>
              <w:cnfStyle w:val="000000100000" w:firstRow="0" w:lastRow="0" w:firstColumn="0" w:lastColumn="0" w:oddVBand="0" w:evenVBand="0" w:oddHBand="1" w:evenHBand="0" w:firstRowFirstColumn="0" w:firstRowLastColumn="0" w:lastRowFirstColumn="0" w:lastRowLastColumn="0"/>
            </w:pPr>
            <w:r>
              <w:t>7</w:t>
            </w:r>
          </w:p>
        </w:tc>
        <w:tc>
          <w:tcPr>
            <w:tcW w:w="1332" w:type="dxa"/>
          </w:tcPr>
          <w:p w:rsidR="00BD6E2D" w:rsidRDefault="00850D7E">
            <w:pPr>
              <w:cnfStyle w:val="000000100000" w:firstRow="0" w:lastRow="0" w:firstColumn="0" w:lastColumn="0" w:oddVBand="0" w:evenVBand="0" w:oddHBand="1" w:evenHBand="0" w:firstRowFirstColumn="0" w:firstRowLastColumn="0" w:lastRowFirstColumn="0" w:lastRowLastColumn="0"/>
            </w:pPr>
            <w:r>
              <w:t>13467</w:t>
            </w:r>
          </w:p>
        </w:tc>
        <w:tc>
          <w:tcPr>
            <w:tcW w:w="511" w:type="dxa"/>
          </w:tcPr>
          <w:p w:rsidR="00BD6E2D" w:rsidRDefault="00BD6E2D">
            <w:pPr>
              <w:cnfStyle w:val="000000100000" w:firstRow="0" w:lastRow="0" w:firstColumn="0" w:lastColumn="0" w:oddVBand="0" w:evenVBand="0" w:oddHBand="1" w:evenHBand="0" w:firstRowFirstColumn="0" w:firstRowLastColumn="0" w:lastRowFirstColumn="0" w:lastRowLastColumn="0"/>
            </w:pPr>
            <w:r>
              <w:t>12</w:t>
            </w:r>
          </w:p>
        </w:tc>
        <w:tc>
          <w:tcPr>
            <w:tcW w:w="1343" w:type="dxa"/>
          </w:tcPr>
          <w:p w:rsidR="00BD6E2D" w:rsidRDefault="00850D7E">
            <w:pPr>
              <w:cnfStyle w:val="000000100000" w:firstRow="0" w:lastRow="0" w:firstColumn="0" w:lastColumn="0" w:oddVBand="0" w:evenVBand="0" w:oddHBand="1" w:evenHBand="0" w:firstRowFirstColumn="0" w:firstRowLastColumn="0" w:lastRowFirstColumn="0" w:lastRowLastColumn="0"/>
            </w:pPr>
            <w:r>
              <w:t>14</w:t>
            </w:r>
          </w:p>
        </w:tc>
      </w:tr>
      <w:tr w:rsidR="00BD6E2D" w:rsidTr="00850D7E">
        <w:trPr>
          <w:cnfStyle w:val="000000010000" w:firstRow="0" w:lastRow="0" w:firstColumn="0" w:lastColumn="0" w:oddVBand="0" w:evenVBand="0" w:oddHBand="0" w:evenHBand="1"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534" w:type="dxa"/>
          </w:tcPr>
          <w:p w:rsidR="00BD6E2D" w:rsidRDefault="00BD6E2D">
            <w:r>
              <w:t>3</w:t>
            </w:r>
          </w:p>
        </w:tc>
        <w:tc>
          <w:tcPr>
            <w:tcW w:w="1320" w:type="dxa"/>
          </w:tcPr>
          <w:p w:rsidR="00BD6E2D" w:rsidRDefault="00850D7E">
            <w:pPr>
              <w:cnfStyle w:val="000000010000" w:firstRow="0" w:lastRow="0" w:firstColumn="0" w:lastColumn="0" w:oddVBand="0" w:evenVBand="0" w:oddHBand="0" w:evenHBand="1" w:firstRowFirstColumn="0" w:firstRowLastColumn="0" w:lastRowFirstColumn="0" w:lastRowLastColumn="0"/>
            </w:pPr>
            <w:r>
              <w:t>13567</w:t>
            </w:r>
          </w:p>
        </w:tc>
        <w:tc>
          <w:tcPr>
            <w:tcW w:w="522" w:type="dxa"/>
          </w:tcPr>
          <w:p w:rsidR="00BD6E2D" w:rsidRDefault="00BD6E2D">
            <w:pPr>
              <w:cnfStyle w:val="000000010000" w:firstRow="0" w:lastRow="0" w:firstColumn="0" w:lastColumn="0" w:oddVBand="0" w:evenVBand="0" w:oddHBand="0" w:evenHBand="1" w:firstRowFirstColumn="0" w:firstRowLastColumn="0" w:lastRowFirstColumn="0" w:lastRowLastColumn="0"/>
            </w:pPr>
            <w:r>
              <w:t>8</w:t>
            </w:r>
          </w:p>
        </w:tc>
        <w:tc>
          <w:tcPr>
            <w:tcW w:w="1332" w:type="dxa"/>
          </w:tcPr>
          <w:p w:rsidR="00BD6E2D" w:rsidRDefault="00850D7E" w:rsidP="00850D7E">
            <w:pPr>
              <w:cnfStyle w:val="000000010000" w:firstRow="0" w:lastRow="0" w:firstColumn="0" w:lastColumn="0" w:oddVBand="0" w:evenVBand="0" w:oddHBand="0" w:evenHBand="1" w:firstRowFirstColumn="0" w:firstRowLastColumn="0" w:lastRowFirstColumn="0" w:lastRowLastColumn="0"/>
            </w:pPr>
            <w:r>
              <w:t>410</w:t>
            </w:r>
          </w:p>
        </w:tc>
        <w:tc>
          <w:tcPr>
            <w:tcW w:w="511" w:type="dxa"/>
          </w:tcPr>
          <w:p w:rsidR="00BD6E2D" w:rsidRDefault="00BD6E2D">
            <w:pPr>
              <w:cnfStyle w:val="000000010000" w:firstRow="0" w:lastRow="0" w:firstColumn="0" w:lastColumn="0" w:oddVBand="0" w:evenVBand="0" w:oddHBand="0" w:evenHBand="1" w:firstRowFirstColumn="0" w:firstRowLastColumn="0" w:lastRowFirstColumn="0" w:lastRowLastColumn="0"/>
            </w:pPr>
            <w:r>
              <w:t>13</w:t>
            </w:r>
          </w:p>
        </w:tc>
        <w:tc>
          <w:tcPr>
            <w:tcW w:w="1343" w:type="dxa"/>
          </w:tcPr>
          <w:p w:rsidR="00BD6E2D" w:rsidRDefault="00850D7E">
            <w:pPr>
              <w:cnfStyle w:val="000000010000" w:firstRow="0" w:lastRow="0" w:firstColumn="0" w:lastColumn="0" w:oddVBand="0" w:evenVBand="0" w:oddHBand="0" w:evenHBand="1" w:firstRowFirstColumn="0" w:firstRowLastColumn="0" w:lastRowFirstColumn="0" w:lastRowLastColumn="0"/>
            </w:pPr>
            <w:r>
              <w:t>134678</w:t>
            </w:r>
          </w:p>
        </w:tc>
      </w:tr>
      <w:tr w:rsidR="00BD6E2D" w:rsidTr="00850D7E">
        <w:trPr>
          <w:cnfStyle w:val="000000100000" w:firstRow="0" w:lastRow="0" w:firstColumn="0" w:lastColumn="0" w:oddVBand="0" w:evenVBand="0" w:oddHBand="1"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534" w:type="dxa"/>
          </w:tcPr>
          <w:p w:rsidR="00BD6E2D" w:rsidRDefault="00BD6E2D">
            <w:r>
              <w:t>4</w:t>
            </w:r>
          </w:p>
        </w:tc>
        <w:tc>
          <w:tcPr>
            <w:tcW w:w="1320" w:type="dxa"/>
          </w:tcPr>
          <w:p w:rsidR="00BD6E2D" w:rsidRDefault="00850D7E">
            <w:pPr>
              <w:cnfStyle w:val="000000100000" w:firstRow="0" w:lastRow="0" w:firstColumn="0" w:lastColumn="0" w:oddVBand="0" w:evenVBand="0" w:oddHBand="1" w:evenHBand="0" w:firstRowFirstColumn="0" w:firstRowLastColumn="0" w:lastRowFirstColumn="0" w:lastRowLastColumn="0"/>
            </w:pPr>
            <w:r>
              <w:t>1234568910</w:t>
            </w:r>
          </w:p>
        </w:tc>
        <w:tc>
          <w:tcPr>
            <w:tcW w:w="522" w:type="dxa"/>
          </w:tcPr>
          <w:p w:rsidR="00BD6E2D" w:rsidRDefault="00BD6E2D">
            <w:pPr>
              <w:cnfStyle w:val="000000100000" w:firstRow="0" w:lastRow="0" w:firstColumn="0" w:lastColumn="0" w:oddVBand="0" w:evenVBand="0" w:oddHBand="1" w:evenHBand="0" w:firstRowFirstColumn="0" w:firstRowLastColumn="0" w:lastRowFirstColumn="0" w:lastRowLastColumn="0"/>
            </w:pPr>
            <w:r>
              <w:t>9</w:t>
            </w:r>
          </w:p>
        </w:tc>
        <w:tc>
          <w:tcPr>
            <w:tcW w:w="1332" w:type="dxa"/>
          </w:tcPr>
          <w:p w:rsidR="00BD6E2D" w:rsidRDefault="00850D7E">
            <w:pPr>
              <w:cnfStyle w:val="000000100000" w:firstRow="0" w:lastRow="0" w:firstColumn="0" w:lastColumn="0" w:oddVBand="0" w:evenVBand="0" w:oddHBand="1" w:evenHBand="0" w:firstRowFirstColumn="0" w:firstRowLastColumn="0" w:lastRowFirstColumn="0" w:lastRowLastColumn="0"/>
            </w:pPr>
            <w:r>
              <w:t>1234567</w:t>
            </w:r>
          </w:p>
        </w:tc>
        <w:tc>
          <w:tcPr>
            <w:tcW w:w="511" w:type="dxa"/>
          </w:tcPr>
          <w:p w:rsidR="00BD6E2D" w:rsidRDefault="00BD6E2D">
            <w:pPr>
              <w:cnfStyle w:val="000000100000" w:firstRow="0" w:lastRow="0" w:firstColumn="0" w:lastColumn="0" w:oddVBand="0" w:evenVBand="0" w:oddHBand="1" w:evenHBand="0" w:firstRowFirstColumn="0" w:firstRowLastColumn="0" w:lastRowFirstColumn="0" w:lastRowLastColumn="0"/>
            </w:pPr>
            <w:r>
              <w:t>14</w:t>
            </w:r>
          </w:p>
        </w:tc>
        <w:tc>
          <w:tcPr>
            <w:tcW w:w="1343" w:type="dxa"/>
          </w:tcPr>
          <w:p w:rsidR="00BD6E2D" w:rsidRDefault="00D2049E">
            <w:pPr>
              <w:cnfStyle w:val="000000100000" w:firstRow="0" w:lastRow="0" w:firstColumn="0" w:lastColumn="0" w:oddVBand="0" w:evenVBand="0" w:oddHBand="1" w:evenHBand="0" w:firstRowFirstColumn="0" w:firstRowLastColumn="0" w:lastRowFirstColumn="0" w:lastRowLastColumn="0"/>
            </w:pPr>
            <w:r>
              <w:t>14</w:t>
            </w:r>
          </w:p>
        </w:tc>
      </w:tr>
      <w:tr w:rsidR="00BD6E2D" w:rsidTr="00850D7E">
        <w:trPr>
          <w:cnfStyle w:val="000000010000" w:firstRow="0" w:lastRow="0" w:firstColumn="0" w:lastColumn="0" w:oddVBand="0" w:evenVBand="0" w:oddHBand="0" w:evenHBand="1"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534" w:type="dxa"/>
          </w:tcPr>
          <w:p w:rsidR="00BD6E2D" w:rsidRDefault="00BD6E2D">
            <w:r>
              <w:t>5</w:t>
            </w:r>
          </w:p>
        </w:tc>
        <w:tc>
          <w:tcPr>
            <w:tcW w:w="1320" w:type="dxa"/>
          </w:tcPr>
          <w:p w:rsidR="00BD6E2D" w:rsidRDefault="00850D7E">
            <w:pPr>
              <w:cnfStyle w:val="000000010000" w:firstRow="0" w:lastRow="0" w:firstColumn="0" w:lastColumn="0" w:oddVBand="0" w:evenVBand="0" w:oddHBand="0" w:evenHBand="1" w:firstRowFirstColumn="0" w:firstRowLastColumn="0" w:lastRowFirstColumn="0" w:lastRowLastColumn="0"/>
            </w:pPr>
            <w:r>
              <w:t>13456910</w:t>
            </w:r>
          </w:p>
        </w:tc>
        <w:tc>
          <w:tcPr>
            <w:tcW w:w="522" w:type="dxa"/>
          </w:tcPr>
          <w:p w:rsidR="00BD6E2D" w:rsidRDefault="00BD6E2D">
            <w:pPr>
              <w:cnfStyle w:val="000000010000" w:firstRow="0" w:lastRow="0" w:firstColumn="0" w:lastColumn="0" w:oddVBand="0" w:evenVBand="0" w:oddHBand="0" w:evenHBand="1" w:firstRowFirstColumn="0" w:firstRowLastColumn="0" w:lastRowFirstColumn="0" w:lastRowLastColumn="0"/>
            </w:pPr>
            <w:r>
              <w:t>10</w:t>
            </w:r>
          </w:p>
        </w:tc>
        <w:tc>
          <w:tcPr>
            <w:tcW w:w="1332" w:type="dxa"/>
          </w:tcPr>
          <w:p w:rsidR="00BD6E2D" w:rsidRDefault="00850D7E">
            <w:pPr>
              <w:cnfStyle w:val="000000010000" w:firstRow="0" w:lastRow="0" w:firstColumn="0" w:lastColumn="0" w:oddVBand="0" w:evenVBand="0" w:oddHBand="0" w:evenHBand="1" w:firstRowFirstColumn="0" w:firstRowLastColumn="0" w:lastRowFirstColumn="0" w:lastRowLastColumn="0"/>
            </w:pPr>
            <w:r>
              <w:t>391011</w:t>
            </w:r>
          </w:p>
        </w:tc>
        <w:tc>
          <w:tcPr>
            <w:tcW w:w="511" w:type="dxa"/>
          </w:tcPr>
          <w:p w:rsidR="00BD6E2D" w:rsidRDefault="00BD6E2D">
            <w:pPr>
              <w:cnfStyle w:val="000000010000" w:firstRow="0" w:lastRow="0" w:firstColumn="0" w:lastColumn="0" w:oddVBand="0" w:evenVBand="0" w:oddHBand="0" w:evenHBand="1" w:firstRowFirstColumn="0" w:firstRowLastColumn="0" w:lastRowFirstColumn="0" w:lastRowLastColumn="0"/>
            </w:pPr>
            <w:r>
              <w:t>15</w:t>
            </w:r>
          </w:p>
        </w:tc>
        <w:tc>
          <w:tcPr>
            <w:tcW w:w="1343" w:type="dxa"/>
          </w:tcPr>
          <w:p w:rsidR="00BD6E2D" w:rsidRDefault="00850D7E">
            <w:pPr>
              <w:cnfStyle w:val="000000010000" w:firstRow="0" w:lastRow="0" w:firstColumn="0" w:lastColumn="0" w:oddVBand="0" w:evenVBand="0" w:oddHBand="0" w:evenHBand="1" w:firstRowFirstColumn="0" w:firstRowLastColumn="0" w:lastRowFirstColumn="0" w:lastRowLastColumn="0"/>
            </w:pPr>
            <w:r>
              <w:t>349</w:t>
            </w:r>
          </w:p>
        </w:tc>
      </w:tr>
    </w:tbl>
    <w:p w:rsidR="00BD6E2D" w:rsidRDefault="00BD6E2D"/>
    <w:sectPr w:rsidR="00BD6E2D" w:rsidSect="00F47C65">
      <w:pgSz w:w="11906" w:h="16838"/>
      <w:pgMar w:top="567" w:right="850"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D488E"/>
    <w:multiLevelType w:val="hybridMultilevel"/>
    <w:tmpl w:val="7AB02B1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2CB43263"/>
    <w:multiLevelType w:val="hybridMultilevel"/>
    <w:tmpl w:val="9888245C"/>
    <w:lvl w:ilvl="0" w:tplc="465EEEB6">
      <w:start w:val="1"/>
      <w:numFmt w:val="bullet"/>
      <w:lvlText w:val=""/>
      <w:lvlJc w:val="left"/>
      <w:pPr>
        <w:tabs>
          <w:tab w:val="num" w:pos="720"/>
        </w:tabs>
        <w:ind w:left="720" w:hanging="360"/>
      </w:pPr>
      <w:rPr>
        <w:rFonts w:ascii="Wingdings" w:hAnsi="Wingdings" w:hint="default"/>
      </w:rPr>
    </w:lvl>
    <w:lvl w:ilvl="1" w:tplc="679AFB22" w:tentative="1">
      <w:start w:val="1"/>
      <w:numFmt w:val="bullet"/>
      <w:lvlText w:val=""/>
      <w:lvlJc w:val="left"/>
      <w:pPr>
        <w:tabs>
          <w:tab w:val="num" w:pos="1440"/>
        </w:tabs>
        <w:ind w:left="1440" w:hanging="360"/>
      </w:pPr>
      <w:rPr>
        <w:rFonts w:ascii="Wingdings" w:hAnsi="Wingdings" w:hint="default"/>
      </w:rPr>
    </w:lvl>
    <w:lvl w:ilvl="2" w:tplc="F6D27DD2" w:tentative="1">
      <w:start w:val="1"/>
      <w:numFmt w:val="bullet"/>
      <w:lvlText w:val=""/>
      <w:lvlJc w:val="left"/>
      <w:pPr>
        <w:tabs>
          <w:tab w:val="num" w:pos="2160"/>
        </w:tabs>
        <w:ind w:left="2160" w:hanging="360"/>
      </w:pPr>
      <w:rPr>
        <w:rFonts w:ascii="Wingdings" w:hAnsi="Wingdings" w:hint="default"/>
      </w:rPr>
    </w:lvl>
    <w:lvl w:ilvl="3" w:tplc="5890E2B6" w:tentative="1">
      <w:start w:val="1"/>
      <w:numFmt w:val="bullet"/>
      <w:lvlText w:val=""/>
      <w:lvlJc w:val="left"/>
      <w:pPr>
        <w:tabs>
          <w:tab w:val="num" w:pos="2880"/>
        </w:tabs>
        <w:ind w:left="2880" w:hanging="360"/>
      </w:pPr>
      <w:rPr>
        <w:rFonts w:ascii="Wingdings" w:hAnsi="Wingdings" w:hint="default"/>
      </w:rPr>
    </w:lvl>
    <w:lvl w:ilvl="4" w:tplc="ED28C20A" w:tentative="1">
      <w:start w:val="1"/>
      <w:numFmt w:val="bullet"/>
      <w:lvlText w:val=""/>
      <w:lvlJc w:val="left"/>
      <w:pPr>
        <w:tabs>
          <w:tab w:val="num" w:pos="3600"/>
        </w:tabs>
        <w:ind w:left="3600" w:hanging="360"/>
      </w:pPr>
      <w:rPr>
        <w:rFonts w:ascii="Wingdings" w:hAnsi="Wingdings" w:hint="default"/>
      </w:rPr>
    </w:lvl>
    <w:lvl w:ilvl="5" w:tplc="98BA8126" w:tentative="1">
      <w:start w:val="1"/>
      <w:numFmt w:val="bullet"/>
      <w:lvlText w:val=""/>
      <w:lvlJc w:val="left"/>
      <w:pPr>
        <w:tabs>
          <w:tab w:val="num" w:pos="4320"/>
        </w:tabs>
        <w:ind w:left="4320" w:hanging="360"/>
      </w:pPr>
      <w:rPr>
        <w:rFonts w:ascii="Wingdings" w:hAnsi="Wingdings" w:hint="default"/>
      </w:rPr>
    </w:lvl>
    <w:lvl w:ilvl="6" w:tplc="15C0A374" w:tentative="1">
      <w:start w:val="1"/>
      <w:numFmt w:val="bullet"/>
      <w:lvlText w:val=""/>
      <w:lvlJc w:val="left"/>
      <w:pPr>
        <w:tabs>
          <w:tab w:val="num" w:pos="5040"/>
        </w:tabs>
        <w:ind w:left="5040" w:hanging="360"/>
      </w:pPr>
      <w:rPr>
        <w:rFonts w:ascii="Wingdings" w:hAnsi="Wingdings" w:hint="default"/>
      </w:rPr>
    </w:lvl>
    <w:lvl w:ilvl="7" w:tplc="1196F304" w:tentative="1">
      <w:start w:val="1"/>
      <w:numFmt w:val="bullet"/>
      <w:lvlText w:val=""/>
      <w:lvlJc w:val="left"/>
      <w:pPr>
        <w:tabs>
          <w:tab w:val="num" w:pos="5760"/>
        </w:tabs>
        <w:ind w:left="5760" w:hanging="360"/>
      </w:pPr>
      <w:rPr>
        <w:rFonts w:ascii="Wingdings" w:hAnsi="Wingdings" w:hint="default"/>
      </w:rPr>
    </w:lvl>
    <w:lvl w:ilvl="8" w:tplc="9B2A360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BE78E8"/>
    <w:multiLevelType w:val="hybridMultilevel"/>
    <w:tmpl w:val="7D70B95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975B50"/>
    <w:rsid w:val="000B794F"/>
    <w:rsid w:val="000D1D5C"/>
    <w:rsid w:val="000D3EB8"/>
    <w:rsid w:val="0010271B"/>
    <w:rsid w:val="00162901"/>
    <w:rsid w:val="0019775E"/>
    <w:rsid w:val="002F4AA8"/>
    <w:rsid w:val="00326941"/>
    <w:rsid w:val="003832DB"/>
    <w:rsid w:val="003D3A22"/>
    <w:rsid w:val="00472EEE"/>
    <w:rsid w:val="004C6E2D"/>
    <w:rsid w:val="00586B21"/>
    <w:rsid w:val="006370A7"/>
    <w:rsid w:val="008418F2"/>
    <w:rsid w:val="00850D7E"/>
    <w:rsid w:val="00881004"/>
    <w:rsid w:val="008E7CE7"/>
    <w:rsid w:val="00975B50"/>
    <w:rsid w:val="00B53657"/>
    <w:rsid w:val="00B7315F"/>
    <w:rsid w:val="00BD6E2D"/>
    <w:rsid w:val="00C20B15"/>
    <w:rsid w:val="00CC3EC5"/>
    <w:rsid w:val="00D2049E"/>
    <w:rsid w:val="00ED6C32"/>
    <w:rsid w:val="00EE0942"/>
    <w:rsid w:val="00F41949"/>
    <w:rsid w:val="00F47C65"/>
    <w:rsid w:val="00FA5577"/>
    <w:rsid w:val="00FF74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38ABB"/>
  <w15:docId w15:val="{661B8007-101D-4930-969C-26AB8D12D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79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5B50"/>
    <w:pPr>
      <w:ind w:left="720"/>
      <w:contextualSpacing/>
    </w:pPr>
  </w:style>
  <w:style w:type="paragraph" w:styleId="a4">
    <w:name w:val="No Spacing"/>
    <w:link w:val="a5"/>
    <w:uiPriority w:val="1"/>
    <w:qFormat/>
    <w:rsid w:val="00975B50"/>
    <w:pPr>
      <w:spacing w:after="0" w:line="240" w:lineRule="auto"/>
    </w:pPr>
    <w:rPr>
      <w:rFonts w:eastAsiaTheme="minorEastAsia"/>
    </w:rPr>
  </w:style>
  <w:style w:type="character" w:customStyle="1" w:styleId="a5">
    <w:name w:val="Без интервала Знак"/>
    <w:basedOn w:val="a0"/>
    <w:link w:val="a4"/>
    <w:uiPriority w:val="1"/>
    <w:rsid w:val="00975B50"/>
    <w:rPr>
      <w:rFonts w:eastAsiaTheme="minorEastAsia"/>
    </w:rPr>
  </w:style>
  <w:style w:type="table" w:styleId="a6">
    <w:name w:val="Table Grid"/>
    <w:basedOn w:val="a1"/>
    <w:uiPriority w:val="59"/>
    <w:rsid w:val="00BD6E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
    <w:name w:val="Light Grid Accent 2"/>
    <w:basedOn w:val="a1"/>
    <w:uiPriority w:val="62"/>
    <w:rsid w:val="00BD6E2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8640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FE4449C962D46D69C8D047B03ECED2C"/>
        <w:category>
          <w:name w:val="Общие"/>
          <w:gallery w:val="placeholder"/>
        </w:category>
        <w:types>
          <w:type w:val="bbPlcHdr"/>
        </w:types>
        <w:behaviors>
          <w:behavior w:val="content"/>
        </w:behaviors>
        <w:guid w:val="{A0FD72FB-C068-4E32-A877-ED0E1FFFF824}"/>
      </w:docPartPr>
      <w:docPartBody>
        <w:p w:rsidR="00506E76" w:rsidRDefault="00D74B9E" w:rsidP="00D74B9E">
          <w:pPr>
            <w:pStyle w:val="FFE4449C962D46D69C8D047B03ECED2C"/>
          </w:pPr>
          <w:r>
            <w:rPr>
              <w:rFonts w:asciiTheme="majorHAnsi" w:eastAsiaTheme="majorEastAsia" w:hAnsiTheme="majorHAnsi" w:cstheme="majorBidi"/>
              <w:b/>
              <w:bCs/>
              <w:color w:val="FFFFFF" w:themeColor="background1"/>
              <w:sz w:val="72"/>
              <w:szCs w:val="72"/>
            </w:rPr>
            <w:t>[Год]</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D74B9E"/>
    <w:rsid w:val="0035592F"/>
    <w:rsid w:val="00506E76"/>
    <w:rsid w:val="00645C4C"/>
    <w:rsid w:val="00AB0A95"/>
    <w:rsid w:val="00CB5012"/>
    <w:rsid w:val="00D74B9E"/>
    <w:rsid w:val="00DC3665"/>
    <w:rsid w:val="00F960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6E7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FE4449C962D46D69C8D047B03ECED2C">
    <w:name w:val="FFE4449C962D46D69C8D047B03ECED2C"/>
    <w:rsid w:val="00D74B9E"/>
  </w:style>
  <w:style w:type="paragraph" w:customStyle="1" w:styleId="287574B3199A45D7A3720548D5558C58">
    <w:name w:val="287574B3199A45D7A3720548D5558C58"/>
    <w:rsid w:val="00D74B9E"/>
  </w:style>
  <w:style w:type="paragraph" w:customStyle="1" w:styleId="BBCB64E8841A4AECB8FFF25DE00BB64B">
    <w:name w:val="BBCB64E8841A4AECB8FFF25DE00BB64B"/>
    <w:rsid w:val="00D74B9E"/>
  </w:style>
  <w:style w:type="paragraph" w:customStyle="1" w:styleId="2C4F73B27F664EBE8D5261451315028E">
    <w:name w:val="2C4F73B27F664EBE8D5261451315028E"/>
    <w:rsid w:val="00D74B9E"/>
  </w:style>
  <w:style w:type="paragraph" w:customStyle="1" w:styleId="05F3BEBE5C4545F0A6467EE1591B332F">
    <w:name w:val="05F3BEBE5C4545F0A6467EE1591B332F"/>
    <w:rsid w:val="00D74B9E"/>
  </w:style>
  <w:style w:type="paragraph" w:customStyle="1" w:styleId="A0A720868A1C48BFADBC12746606D4B9">
    <w:name w:val="A0A720868A1C48BFADBC12746606D4B9"/>
    <w:rsid w:val="00D74B9E"/>
  </w:style>
  <w:style w:type="paragraph" w:customStyle="1" w:styleId="DDC453830CC24FD7B7BC130452222130">
    <w:name w:val="DDC453830CC24FD7B7BC130452222130"/>
    <w:rsid w:val="00D74B9E"/>
  </w:style>
  <w:style w:type="paragraph" w:customStyle="1" w:styleId="8ABA163A6B6048D48135230793E2FA8E">
    <w:name w:val="8ABA163A6B6048D48135230793E2FA8E"/>
    <w:rsid w:val="00D74B9E"/>
  </w:style>
  <w:style w:type="paragraph" w:customStyle="1" w:styleId="4CAC5268433040C9B569F7D73C2BF5FC">
    <w:name w:val="4CAC5268433040C9B569F7D73C2BF5FC"/>
    <w:rsid w:val="00D74B9E"/>
  </w:style>
  <w:style w:type="paragraph" w:customStyle="1" w:styleId="652610DD137740F0A4E67EBA4208E865">
    <w:name w:val="652610DD137740F0A4E67EBA4208E865"/>
    <w:rsid w:val="00D74B9E"/>
  </w:style>
  <w:style w:type="paragraph" w:customStyle="1" w:styleId="B4A82D72355A4E6AAB32AC580E382ABF">
    <w:name w:val="B4A82D72355A4E6AAB32AC580E382ABF"/>
    <w:rsid w:val="00D74B9E"/>
  </w:style>
  <w:style w:type="paragraph" w:customStyle="1" w:styleId="DF99217E26274B28AE0BB9665FE260CF">
    <w:name w:val="DF99217E26274B28AE0BB9665FE260CF"/>
    <w:rsid w:val="00D74B9E"/>
  </w:style>
  <w:style w:type="paragraph" w:customStyle="1" w:styleId="FC8A480170FA49B9AEABDED0BA1AD419">
    <w:name w:val="FC8A480170FA49B9AEABDED0BA1AD419"/>
    <w:rsid w:val="00D74B9E"/>
  </w:style>
  <w:style w:type="paragraph" w:customStyle="1" w:styleId="F34FCE41861B4669878C33B5F057540E">
    <w:name w:val="F34FCE41861B4669878C33B5F057540E"/>
    <w:rsid w:val="00D74B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2019-12-09T00:00:00</PublishDate>
  <Abstract> Материал взят из книги В.Н.Ганичева «Ушаков». Серия ЖЗЛ.                   Ресурс содержит 15 вариантов с ответами тренировочных тестовых заданий, которые помогут не только закрепить навыки грамотного письма, но и позволят отработать все темы по пунктуации и тем самым подготовиться к выполнению задания №3 ОГЭ-2020.</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B94D215-0044-4BEF-A809-5FD0670A4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5</Pages>
  <Words>1193</Words>
  <Characters>6806</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Пунктуационный разбор.             Задание №3</vt:lpstr>
    </vt:vector>
  </TitlesOfParts>
  <Company>Работу выполнила:</Company>
  <LinksUpToDate>false</LinksUpToDate>
  <CharactersWithSpaces>7984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Пунктуационный   разбор.             Задание №3</dc:title>
  <dc:subject/>
  <dc:creator>Морозова Наталья Терентьевна, учитель русского языка и литературы Павловского района Алтайского края</dc:creator>
  <cp:keywords/>
  <dc:description/>
  <cp:lastModifiedBy>Александр</cp:lastModifiedBy>
  <cp:revision>12</cp:revision>
  <cp:lastPrinted>2019-12-16T13:52:00Z</cp:lastPrinted>
  <dcterms:created xsi:type="dcterms:W3CDTF">2019-12-09T07:09:00Z</dcterms:created>
  <dcterms:modified xsi:type="dcterms:W3CDTF">2020-04-09T09:12:00Z</dcterms:modified>
</cp:coreProperties>
</file>